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27" w:rsidRDefault="002C1B27" w:rsidP="00F215EE">
      <w:pPr>
        <w:spacing w:line="360" w:lineRule="auto"/>
        <w:jc w:val="center"/>
        <w:rPr>
          <w:rFonts w:ascii="微軟正黑體" w:eastAsia="微軟正黑體" w:hAnsi="微軟正黑體"/>
          <w:b/>
          <w:sz w:val="48"/>
        </w:rPr>
      </w:pPr>
      <w:r>
        <w:rPr>
          <w:rFonts w:ascii="微軟正黑體" w:eastAsia="微軟正黑體" w:hAnsi="微軟正黑體" w:hint="eastAsia"/>
          <w:b/>
          <w:sz w:val="48"/>
        </w:rPr>
        <w:t>長榮</w:t>
      </w:r>
      <w:r w:rsidR="004B6B81" w:rsidRPr="002C1B27">
        <w:rPr>
          <w:rFonts w:ascii="微軟正黑體" w:eastAsia="微軟正黑體" w:hAnsi="微軟正黑體" w:hint="eastAsia"/>
          <w:b/>
          <w:sz w:val="48"/>
        </w:rPr>
        <w:t>大學</w:t>
      </w:r>
      <w:r>
        <w:rPr>
          <w:rFonts w:ascii="微軟正黑體" w:eastAsia="微軟正黑體" w:hAnsi="微軟正黑體" w:hint="eastAsia"/>
          <w:b/>
          <w:sz w:val="48"/>
        </w:rPr>
        <w:t>科學傳播媒體通路學期報告</w:t>
      </w:r>
    </w:p>
    <w:p w:rsidR="004B6B81" w:rsidRPr="002C1B27" w:rsidRDefault="004B6B81" w:rsidP="00F215EE">
      <w:pPr>
        <w:spacing w:line="360" w:lineRule="auto"/>
        <w:jc w:val="center"/>
        <w:rPr>
          <w:rFonts w:ascii="微軟正黑體" w:eastAsia="微軟正黑體" w:hAnsi="微軟正黑體"/>
          <w:b/>
          <w:sz w:val="44"/>
        </w:rPr>
      </w:pPr>
      <w:r w:rsidRPr="002C1B27">
        <w:rPr>
          <w:rFonts w:ascii="微軟正黑體" w:eastAsia="微軟正黑體" w:hAnsi="微軟正黑體" w:hint="eastAsia"/>
          <w:b/>
          <w:sz w:val="48"/>
        </w:rPr>
        <w:t>企劃書</w:t>
      </w:r>
    </w:p>
    <w:p w:rsidR="00420903" w:rsidRDefault="002C1B27" w:rsidP="00F215EE">
      <w:pPr>
        <w:spacing w:line="360" w:lineRule="auto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組長：____________；組員：____________________</w:t>
      </w:r>
      <w:r w:rsidR="00420903">
        <w:rPr>
          <w:rFonts w:ascii="微軟正黑體" w:eastAsia="微軟正黑體" w:hAnsi="微軟正黑體" w:hint="eastAsia"/>
        </w:rPr>
        <w:t>_____</w:t>
      </w:r>
      <w:r>
        <w:rPr>
          <w:rFonts w:ascii="微軟正黑體" w:eastAsia="微軟正黑體" w:hAnsi="微軟正黑體" w:hint="eastAsia"/>
        </w:rPr>
        <w:t>__________________________</w:t>
      </w:r>
    </w:p>
    <w:p w:rsidR="00F215EE" w:rsidRPr="002C1B27" w:rsidRDefault="00F215EE" w:rsidP="00F215EE">
      <w:pPr>
        <w:spacing w:line="360" w:lineRule="auto"/>
        <w:jc w:val="right"/>
        <w:rPr>
          <w:rFonts w:ascii="微軟正黑體" w:eastAsia="微軟正黑體" w:hAnsi="微軟正黑體"/>
        </w:rPr>
      </w:pPr>
      <w:r w:rsidRPr="002C1B27">
        <w:rPr>
          <w:rFonts w:ascii="微軟正黑體" w:eastAsia="微軟正黑體" w:hAnsi="微軟正黑體" w:hint="eastAsia"/>
        </w:rPr>
        <w:t>製表日期</w:t>
      </w:r>
      <w:r w:rsidRPr="002C1B27">
        <w:rPr>
          <w:rFonts w:ascii="微軟正黑體" w:eastAsia="微軟正黑體" w:hAnsi="微軟正黑體"/>
        </w:rPr>
        <w:t xml:space="preserve">: </w:t>
      </w:r>
      <w:r w:rsidRPr="002C1B27">
        <w:rPr>
          <w:rFonts w:ascii="微軟正黑體" w:eastAsia="微軟正黑體" w:hAnsi="微軟正黑體" w:hint="eastAsia"/>
        </w:rPr>
        <w:t>20</w:t>
      </w:r>
      <w:r w:rsidR="002C1B27">
        <w:rPr>
          <w:rFonts w:ascii="微軟正黑體" w:eastAsia="微軟正黑體" w:hAnsi="微軟正黑體" w:hint="eastAsia"/>
        </w:rPr>
        <w:t>13</w:t>
      </w:r>
      <w:r w:rsidRPr="002C1B27">
        <w:rPr>
          <w:rFonts w:ascii="微軟正黑體" w:eastAsia="微軟正黑體" w:hAnsi="微軟正黑體"/>
        </w:rPr>
        <w:t xml:space="preserve"> / </w:t>
      </w:r>
      <w:r w:rsidR="002C1B27">
        <w:rPr>
          <w:rFonts w:ascii="微軟正黑體" w:eastAsia="微軟正黑體" w:hAnsi="微軟正黑體" w:hint="eastAsia"/>
        </w:rPr>
        <w:t>OO</w:t>
      </w:r>
      <w:r w:rsidRPr="002C1B27">
        <w:rPr>
          <w:rFonts w:ascii="微軟正黑體" w:eastAsia="微軟正黑體" w:hAnsi="微軟正黑體"/>
        </w:rPr>
        <w:t>/</w:t>
      </w:r>
      <w:r w:rsidR="002C1B27">
        <w:rPr>
          <w:rFonts w:ascii="微軟正黑體" w:eastAsia="微軟正黑體" w:hAnsi="微軟正黑體" w:hint="eastAsia"/>
        </w:rPr>
        <w:t>OO</w:t>
      </w:r>
    </w:p>
    <w:tbl>
      <w:tblPr>
        <w:tblW w:w="8303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303"/>
      </w:tblGrid>
      <w:tr w:rsidR="004B6B81" w:rsidRPr="002C1B27" w:rsidTr="00C343FF">
        <w:trPr>
          <w:cantSplit/>
          <w:trHeight w:val="412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2C1B27" w:rsidRDefault="004B6B81" w:rsidP="00F215EE">
            <w:pPr>
              <w:spacing w:line="360" w:lineRule="auto"/>
              <w:jc w:val="both"/>
              <w:rPr>
                <w:rFonts w:ascii="微軟正黑體" w:eastAsia="微軟正黑體" w:hAnsi="微軟正黑體"/>
                <w:sz w:val="36"/>
              </w:rPr>
            </w:pPr>
            <w:r w:rsidRPr="002C1B27">
              <w:rPr>
                <w:rFonts w:ascii="微軟正黑體" w:eastAsia="微軟正黑體" w:hAnsi="微軟正黑體" w:hint="eastAsia"/>
                <w:sz w:val="36"/>
              </w:rPr>
              <w:t>一、</w:t>
            </w:r>
            <w:r w:rsidR="00420903">
              <w:rPr>
                <w:rFonts w:ascii="微軟正黑體" w:eastAsia="微軟正黑體" w:hAnsi="微軟正黑體" w:hint="eastAsia"/>
                <w:sz w:val="36"/>
              </w:rPr>
              <w:t>主題</w:t>
            </w:r>
            <w:r w:rsidRPr="002C1B27"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="00D03F83" w:rsidRPr="00D03F83">
              <w:rPr>
                <w:rFonts w:eastAsia="標楷體"/>
                <w:color w:val="FF0000"/>
                <w:sz w:val="36"/>
                <w:szCs w:val="36"/>
              </w:rPr>
              <w:t>3D</w:t>
            </w:r>
            <w:r w:rsidR="00D03F83" w:rsidRPr="00D03F83">
              <w:rPr>
                <w:rFonts w:ascii="標楷體" w:eastAsia="標楷體" w:hAnsi="標楷體" w:cs="Tahoma"/>
                <w:color w:val="FF0000"/>
                <w:sz w:val="36"/>
                <w:szCs w:val="36"/>
              </w:rPr>
              <w:t>列印技術對未來產業之影響</w:t>
            </w:r>
            <w:r w:rsidR="002C1B27">
              <w:rPr>
                <w:rFonts w:ascii="微軟正黑體" w:eastAsia="微軟正黑體" w:hAnsi="微軟正黑體" w:hint="eastAsia"/>
              </w:rPr>
              <w:t>創意具吸引性、傳達行銷內容的標題</w:t>
            </w:r>
          </w:p>
        </w:tc>
      </w:tr>
      <w:tr w:rsidR="00420903" w:rsidRPr="002C1B27" w:rsidTr="00C343FF">
        <w:trPr>
          <w:cantSplit/>
          <w:trHeight w:val="412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903" w:rsidRPr="002C1B27" w:rsidRDefault="00420903" w:rsidP="008D3800">
            <w:pPr>
              <w:spacing w:line="360" w:lineRule="auto"/>
              <w:ind w:left="680" w:hangingChars="189" w:hanging="68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二、傳播目的</w:t>
            </w:r>
            <w:r w:rsidR="008D3800"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="00D03F83" w:rsidRPr="00D03F83">
              <w:rPr>
                <w:rFonts w:ascii="標楷體" w:eastAsia="標楷體" w:hAnsi="標楷體" w:hint="eastAsia"/>
                <w:color w:val="FF0000"/>
                <w:sz w:val="36"/>
              </w:rPr>
              <w:t>瞭解新興科學對生活以及社會的貢獻</w:t>
            </w:r>
            <w:r w:rsidR="008D3800" w:rsidRPr="008D3800">
              <w:rPr>
                <w:rFonts w:ascii="微軟正黑體" w:eastAsia="微軟正黑體" w:hAnsi="微軟正黑體" w:hint="eastAsia"/>
              </w:rPr>
              <w:t>希望傳播能達到的效果</w:t>
            </w:r>
            <w:r w:rsidR="008D3800">
              <w:rPr>
                <w:rFonts w:ascii="微軟正黑體" w:eastAsia="微軟正黑體" w:hAnsi="微軟正黑體" w:hint="eastAsia"/>
              </w:rPr>
              <w:t>，如</w:t>
            </w:r>
            <w:proofErr w:type="gramStart"/>
            <w:r w:rsidR="008D3800">
              <w:rPr>
                <w:rFonts w:ascii="微軟正黑體" w:eastAsia="微軟正黑體" w:hAnsi="微軟正黑體" w:hint="eastAsia"/>
              </w:rPr>
              <w:t>瞭解劣油</w:t>
            </w:r>
            <w:proofErr w:type="gramEnd"/>
            <w:r w:rsidR="008D3800">
              <w:rPr>
                <w:rFonts w:ascii="微軟正黑體" w:eastAsia="微軟正黑體" w:hAnsi="微軟正黑體" w:hint="eastAsia"/>
              </w:rPr>
              <w:t>中含棉</w:t>
            </w:r>
            <w:proofErr w:type="gramStart"/>
            <w:r w:rsidR="008D3800">
              <w:rPr>
                <w:rFonts w:ascii="微軟正黑體" w:eastAsia="微軟正黑體" w:hAnsi="微軟正黑體" w:hint="eastAsia"/>
              </w:rPr>
              <w:t>酚</w:t>
            </w:r>
            <w:proofErr w:type="gramEnd"/>
            <w:r w:rsidR="008D3800">
              <w:rPr>
                <w:rFonts w:ascii="微軟正黑體" w:eastAsia="微軟正黑體" w:hAnsi="微軟正黑體" w:hint="eastAsia"/>
              </w:rPr>
              <w:t>對健康影響的科學面</w:t>
            </w:r>
          </w:p>
        </w:tc>
      </w:tr>
      <w:tr w:rsidR="0017454D" w:rsidRPr="002C1B27" w:rsidTr="0017454D">
        <w:trPr>
          <w:cantSplit/>
          <w:trHeight w:val="861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4D" w:rsidRPr="002C1B27" w:rsidRDefault="0017454D" w:rsidP="00607251">
            <w:pPr>
              <w:spacing w:line="360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三</w:t>
            </w:r>
            <w:proofErr w:type="gramStart"/>
            <w:r w:rsidRPr="002C1B27">
              <w:rPr>
                <w:rFonts w:ascii="微軟正黑體" w:eastAsia="微軟正黑體" w:hAnsi="微軟正黑體" w:hint="eastAsia"/>
                <w:sz w:val="36"/>
              </w:rPr>
              <w:t>﹑</w:t>
            </w:r>
            <w:proofErr w:type="gramEnd"/>
            <w:r w:rsidRPr="002C1B27">
              <w:rPr>
                <w:rFonts w:ascii="微軟正黑體" w:eastAsia="微軟正黑體" w:hAnsi="微軟正黑體" w:hint="eastAsia"/>
                <w:sz w:val="36"/>
              </w:rPr>
              <w:t>動機：</w:t>
            </w:r>
            <w:r w:rsidR="00D03F83" w:rsidRPr="00D03F83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近年來於電視新聞及節目中較頻繁看到相關報導，我們相信這將會掀起新的一波科技浪潮，剛好可以與該課程做一個結合，使我們更早一步認識這個新興科技。</w:t>
            </w:r>
            <w:r w:rsidRPr="0017454D">
              <w:rPr>
                <w:rFonts w:ascii="微軟正黑體" w:eastAsia="微軟正黑體" w:hAnsi="微軟正黑體" w:hint="eastAsia"/>
              </w:rPr>
              <w:t>選擇傳播主題的動機</w:t>
            </w:r>
            <w:r>
              <w:rPr>
                <w:rFonts w:ascii="微軟正黑體" w:eastAsia="微軟正黑體" w:hAnsi="微軟正黑體" w:hint="eastAsia"/>
              </w:rPr>
              <w:t>(時事、生活經驗、長榮特色</w:t>
            </w:r>
            <w:r>
              <w:rPr>
                <w:rFonts w:ascii="微軟正黑體" w:eastAsia="微軟正黑體" w:hAnsi="微軟正黑體"/>
              </w:rPr>
              <w:t>…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4B6B81" w:rsidRPr="002C1B27" w:rsidTr="00C343FF">
        <w:trPr>
          <w:cantSplit/>
          <w:trHeight w:val="412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2C1B27" w:rsidRDefault="0017454D" w:rsidP="00F215EE">
            <w:pPr>
              <w:spacing w:line="360" w:lineRule="auto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四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、</w:t>
            </w:r>
            <w:r w:rsidR="00420903">
              <w:rPr>
                <w:rFonts w:ascii="微軟正黑體" w:eastAsia="微軟正黑體" w:hAnsi="微軟正黑體" w:hint="eastAsia"/>
                <w:sz w:val="36"/>
              </w:rPr>
              <w:t>傳播</w:t>
            </w:r>
            <w:r w:rsidR="002C1B27">
              <w:rPr>
                <w:rFonts w:ascii="微軟正黑體" w:eastAsia="微軟正黑體" w:hAnsi="微軟正黑體" w:hint="eastAsia"/>
                <w:sz w:val="36"/>
              </w:rPr>
              <w:t>長度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="002C1B27">
              <w:rPr>
                <w:rFonts w:ascii="微軟正黑體" w:eastAsia="微軟正黑體" w:hAnsi="微軟正黑體" w:hint="eastAsia"/>
              </w:rPr>
              <w:t>OO</w:t>
            </w:r>
            <w:r w:rsidR="004B6B81" w:rsidRPr="002C1B27">
              <w:rPr>
                <w:rFonts w:ascii="微軟正黑體" w:eastAsia="微軟正黑體" w:hAnsi="微軟正黑體" w:hint="eastAsia"/>
              </w:rPr>
              <w:t>分鐘</w:t>
            </w:r>
          </w:p>
        </w:tc>
      </w:tr>
      <w:tr w:rsidR="004B6B81" w:rsidRPr="002C1B27" w:rsidTr="00C343FF">
        <w:trPr>
          <w:cantSplit/>
          <w:trHeight w:val="440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2C1B27" w:rsidRDefault="0017454D" w:rsidP="00F215EE">
            <w:pPr>
              <w:spacing w:line="360" w:lineRule="auto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五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、格式：</w:t>
            </w:r>
            <w:r w:rsidR="004B6B81" w:rsidRPr="002C1B27">
              <w:rPr>
                <w:rFonts w:ascii="微軟正黑體" w:eastAsia="微軟正黑體" w:hAnsi="微軟正黑體" w:hint="eastAsia"/>
              </w:rPr>
              <w:t>HDV</w:t>
            </w:r>
            <w:r w:rsidR="008D3800">
              <w:rPr>
                <w:rFonts w:ascii="微軟正黑體" w:eastAsia="微軟正黑體" w:hAnsi="微軟正黑體" w:hint="eastAsia"/>
              </w:rPr>
              <w:t>、</w:t>
            </w:r>
            <w:r w:rsidR="008D3800">
              <w:rPr>
                <w:rFonts w:ascii="微軟正黑體" w:eastAsia="微軟正黑體" w:hAnsi="微軟正黑體"/>
              </w:rPr>
              <w:t>…</w:t>
            </w:r>
            <w:r w:rsidR="008D3800">
              <w:rPr>
                <w:rFonts w:ascii="微軟正黑體" w:eastAsia="微軟正黑體" w:hAnsi="微軟正黑體" w:hint="eastAsia"/>
              </w:rPr>
              <w:t>.</w:t>
            </w:r>
          </w:p>
        </w:tc>
      </w:tr>
      <w:tr w:rsidR="004B6B81" w:rsidRPr="002C1B27" w:rsidTr="00C343FF">
        <w:trPr>
          <w:cantSplit/>
          <w:trHeight w:val="412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2C1B27" w:rsidRDefault="0017454D" w:rsidP="00420903">
            <w:pPr>
              <w:spacing w:line="360" w:lineRule="auto"/>
              <w:ind w:left="680" w:hangingChars="189" w:hanging="68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六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、</w:t>
            </w:r>
            <w:r w:rsidR="002C1B27">
              <w:rPr>
                <w:rFonts w:ascii="微軟正黑體" w:eastAsia="微軟正黑體" w:hAnsi="微軟正黑體" w:hint="eastAsia"/>
                <w:sz w:val="36"/>
              </w:rPr>
              <w:t>媒體通路型態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="002C1B27" w:rsidRPr="002C1B27">
              <w:rPr>
                <w:rFonts w:ascii="微軟正黑體" w:eastAsia="微軟正黑體" w:hAnsi="微軟正黑體" w:hint="eastAsia"/>
              </w:rPr>
              <w:t>平面媒體</w:t>
            </w:r>
            <w:r w:rsidR="002C1B27">
              <w:rPr>
                <w:rFonts w:ascii="微軟正黑體" w:eastAsia="微軟正黑體" w:hAnsi="微軟正黑體" w:hint="eastAsia"/>
              </w:rPr>
              <w:t>(報紙、雜誌)、影音(</w:t>
            </w:r>
            <w:r w:rsidR="004B6B81" w:rsidRPr="002C1B27">
              <w:rPr>
                <w:rFonts w:ascii="微軟正黑體" w:eastAsia="微軟正黑體" w:hAnsi="微軟正黑體" w:hint="eastAsia"/>
              </w:rPr>
              <w:t>紀錄片</w:t>
            </w:r>
            <w:r w:rsidR="002C1B27">
              <w:rPr>
                <w:rFonts w:ascii="微軟正黑體" w:eastAsia="微軟正黑體" w:hAnsi="微軟正黑體" w:hint="eastAsia"/>
              </w:rPr>
              <w:t>、劇情片)、展場、電台</w:t>
            </w:r>
            <w:r w:rsidR="002C1B27">
              <w:rPr>
                <w:rFonts w:ascii="微軟正黑體" w:eastAsia="微軟正黑體" w:hAnsi="微軟正黑體"/>
              </w:rPr>
              <w:t>…</w:t>
            </w:r>
            <w:r w:rsidR="002C1B27">
              <w:rPr>
                <w:rFonts w:ascii="微軟正黑體" w:eastAsia="微軟正黑體" w:hAnsi="微軟正黑體" w:hint="eastAsia"/>
              </w:rPr>
              <w:t>.等擇</w:t>
            </w:r>
            <w:proofErr w:type="gramStart"/>
            <w:r w:rsidR="002C1B27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="002C1B27"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2C1B27" w:rsidRPr="002C1B27" w:rsidTr="00C343FF">
        <w:trPr>
          <w:cantSplit/>
          <w:trHeight w:val="412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B27" w:rsidRPr="002C1B27" w:rsidRDefault="0017454D" w:rsidP="002C1B27">
            <w:pPr>
              <w:spacing w:line="360" w:lineRule="auto"/>
              <w:ind w:left="3240" w:hangingChars="900" w:hanging="324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七</w:t>
            </w:r>
            <w:r w:rsidR="002C1B27">
              <w:rPr>
                <w:rFonts w:ascii="微軟正黑體" w:eastAsia="微軟正黑體" w:hAnsi="微軟正黑體" w:hint="eastAsia"/>
                <w:sz w:val="36"/>
              </w:rPr>
              <w:t>、發表方式：</w:t>
            </w:r>
            <w:r w:rsidR="002C1B27" w:rsidRPr="002C1B27">
              <w:rPr>
                <w:rFonts w:ascii="微軟正黑體" w:eastAsia="微軟正黑體" w:hAnsi="微軟正黑體" w:hint="eastAsia"/>
              </w:rPr>
              <w:t>投稿長榮電子報、</w:t>
            </w:r>
            <w:proofErr w:type="spellStart"/>
            <w:r w:rsidR="002C1B27" w:rsidRPr="002C1B27">
              <w:rPr>
                <w:rFonts w:ascii="微軟正黑體" w:eastAsia="微軟正黑體" w:hAnsi="微軟正黑體" w:hint="eastAsia"/>
              </w:rPr>
              <w:t>youtube</w:t>
            </w:r>
            <w:proofErr w:type="spellEnd"/>
            <w:r w:rsidR="002C1B27" w:rsidRPr="002C1B27">
              <w:rPr>
                <w:rFonts w:ascii="微軟正黑體" w:eastAsia="微軟正黑體" w:hAnsi="微軟正黑體"/>
              </w:rPr>
              <w:t>…</w:t>
            </w:r>
          </w:p>
        </w:tc>
      </w:tr>
      <w:tr w:rsidR="00607251" w:rsidRPr="002C1B27" w:rsidTr="00C343FF">
        <w:trPr>
          <w:cantSplit/>
          <w:trHeight w:val="412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F83" w:rsidRPr="00D03F83" w:rsidRDefault="00607251" w:rsidP="00D03F83">
            <w:pPr>
              <w:spacing w:line="360" w:lineRule="auto"/>
              <w:ind w:left="3240" w:hangingChars="900" w:hanging="3240"/>
              <w:jc w:val="both"/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lastRenderedPageBreak/>
              <w:t>八、科學內涵：</w:t>
            </w:r>
            <w:hyperlink r:id="rId8" w:tgtFrame="_blank" w:history="1">
              <w:r w:rsidR="00D03F83" w:rsidRPr="00D03F83">
                <w:rPr>
                  <w:rStyle w:val="a7"/>
                  <w:rFonts w:eastAsia="標楷體"/>
                  <w:color w:val="FF0000"/>
                  <w:sz w:val="36"/>
                  <w:szCs w:val="36"/>
                  <w:u w:val="none"/>
                </w:rPr>
                <w:t>3D</w:t>
              </w:r>
            </w:hyperlink>
            <w:r w:rsidR="00D03F83" w:rsidRPr="00D03F83">
              <w:rPr>
                <w:rFonts w:ascii="標楷體" w:eastAsia="標楷體" w:hAnsi="標楷體"/>
                <w:color w:val="FF0000"/>
                <w:sz w:val="36"/>
                <w:szCs w:val="36"/>
                <w:shd w:val="clear" w:color="auto" w:fill="FFFFFF"/>
              </w:rPr>
              <w:t>列印技術起源於美國，</w:t>
            </w:r>
            <w:r w:rsidR="00D03F83" w:rsidRPr="00D03F83">
              <w:rPr>
                <w:rFonts w:eastAsia="標楷體"/>
                <w:color w:val="FF0000"/>
                <w:sz w:val="36"/>
                <w:szCs w:val="36"/>
                <w:shd w:val="clear" w:color="auto" w:fill="FFFFFF"/>
              </w:rPr>
              <w:t>3D</w:t>
            </w:r>
            <w:hyperlink r:id="rId9" w:tgtFrame="_blank" w:history="1">
              <w:r w:rsidR="00D03F83" w:rsidRPr="00D03F83">
                <w:rPr>
                  <w:rStyle w:val="a7"/>
                  <w:rFonts w:ascii="標楷體" w:eastAsia="標楷體" w:hAnsi="標楷體"/>
                  <w:color w:val="FF0000"/>
                  <w:sz w:val="36"/>
                  <w:szCs w:val="36"/>
                  <w:u w:val="none"/>
                </w:rPr>
                <w:t>印表機</w:t>
              </w:r>
            </w:hyperlink>
          </w:p>
          <w:p w:rsidR="00D03F83" w:rsidRPr="00D03F83" w:rsidRDefault="00D03F83" w:rsidP="00D03F83">
            <w:pPr>
              <w:spacing w:line="360" w:lineRule="auto"/>
              <w:ind w:left="3240" w:hangingChars="900" w:hanging="3240"/>
              <w:jc w:val="both"/>
              <w:rPr>
                <w:rFonts w:ascii="標楷體" w:eastAsia="標楷體" w:hAnsi="標楷體" w:hint="eastAsia"/>
                <w:color w:val="FF0000"/>
                <w:sz w:val="36"/>
                <w:szCs w:val="36"/>
                <w:shd w:val="clear" w:color="auto" w:fill="FFFFFF"/>
              </w:rPr>
            </w:pPr>
            <w:r w:rsidRPr="00D03F83">
              <w:rPr>
                <w:rFonts w:ascii="標楷體" w:eastAsia="標楷體" w:hAnsi="標楷體"/>
                <w:color w:val="FF0000"/>
                <w:sz w:val="36"/>
                <w:szCs w:val="36"/>
                <w:shd w:val="clear" w:color="auto" w:fill="FFFFFF"/>
              </w:rPr>
              <w:t>又稱為三維列印機或快速成型設備。這是一種快速成</w:t>
            </w:r>
          </w:p>
          <w:p w:rsidR="00D03F83" w:rsidRPr="00D03F83" w:rsidRDefault="00D03F83" w:rsidP="00D03F83">
            <w:pPr>
              <w:spacing w:line="360" w:lineRule="auto"/>
              <w:ind w:left="3240" w:hangingChars="900" w:hanging="3240"/>
              <w:jc w:val="both"/>
              <w:rPr>
                <w:rFonts w:ascii="標楷體" w:eastAsia="標楷體" w:hAnsi="標楷體" w:hint="eastAsia"/>
                <w:color w:val="FF0000"/>
                <w:sz w:val="36"/>
                <w:szCs w:val="36"/>
                <w:shd w:val="clear" w:color="auto" w:fill="FFFFFF"/>
              </w:rPr>
            </w:pPr>
            <w:r w:rsidRPr="00D03F83">
              <w:rPr>
                <w:rFonts w:ascii="標楷體" w:eastAsia="標楷體" w:hAnsi="標楷體"/>
                <w:color w:val="FF0000"/>
                <w:sz w:val="36"/>
                <w:szCs w:val="36"/>
                <w:shd w:val="clear" w:color="auto" w:fill="FFFFFF"/>
              </w:rPr>
              <w:t>形的技術，利用微積分來計算出精密的面積與體積，</w:t>
            </w:r>
          </w:p>
          <w:p w:rsidR="00D03F83" w:rsidRPr="00D03F83" w:rsidRDefault="00D03F83" w:rsidP="00D03F83">
            <w:pPr>
              <w:spacing w:line="360" w:lineRule="auto"/>
              <w:ind w:left="3240" w:hangingChars="900" w:hanging="3240"/>
              <w:jc w:val="both"/>
              <w:rPr>
                <w:rFonts w:ascii="標楷體" w:eastAsia="標楷體" w:hAnsi="標楷體" w:hint="eastAsia"/>
                <w:color w:val="FF0000"/>
                <w:sz w:val="36"/>
                <w:szCs w:val="36"/>
                <w:shd w:val="clear" w:color="auto" w:fill="FFFFFF"/>
              </w:rPr>
            </w:pPr>
            <w:r w:rsidRPr="00D03F83">
              <w:rPr>
                <w:rFonts w:ascii="標楷體" w:eastAsia="標楷體" w:hAnsi="標楷體"/>
                <w:color w:val="FF0000"/>
                <w:sz w:val="36"/>
                <w:szCs w:val="36"/>
                <w:shd w:val="clear" w:color="auto" w:fill="FFFFFF"/>
              </w:rPr>
              <w:t>再通過多層列印的方式去構造出零元件。因</w:t>
            </w:r>
            <w:r w:rsidRPr="00D03F83">
              <w:rPr>
                <w:rFonts w:eastAsia="標楷體"/>
                <w:color w:val="FF0000"/>
                <w:sz w:val="36"/>
                <w:szCs w:val="36"/>
                <w:shd w:val="clear" w:color="auto" w:fill="FFFFFF"/>
              </w:rPr>
              <w:t>3D</w:t>
            </w:r>
            <w:r w:rsidRPr="00D03F83">
              <w:rPr>
                <w:rFonts w:ascii="標楷體" w:eastAsia="標楷體" w:hAnsi="標楷體"/>
                <w:color w:val="FF0000"/>
                <w:sz w:val="36"/>
                <w:szCs w:val="36"/>
                <w:shd w:val="clear" w:color="auto" w:fill="FFFFFF"/>
              </w:rPr>
              <w:t>印表</w:t>
            </w:r>
          </w:p>
          <w:p w:rsidR="00D03F83" w:rsidRPr="00D03F83" w:rsidRDefault="00D03F83" w:rsidP="00D03F83">
            <w:pPr>
              <w:spacing w:line="360" w:lineRule="auto"/>
              <w:ind w:left="3240" w:hangingChars="900" w:hanging="3240"/>
              <w:jc w:val="both"/>
              <w:rPr>
                <w:rFonts w:eastAsia="標楷體"/>
                <w:color w:val="FF0000"/>
                <w:sz w:val="36"/>
                <w:szCs w:val="36"/>
                <w:shd w:val="clear" w:color="auto" w:fill="FFFFFF"/>
              </w:rPr>
            </w:pPr>
            <w:r w:rsidRPr="00D03F83">
              <w:rPr>
                <w:rFonts w:ascii="標楷體" w:eastAsia="標楷體" w:hAnsi="標楷體"/>
                <w:color w:val="FF0000"/>
                <w:sz w:val="36"/>
                <w:szCs w:val="36"/>
                <w:shd w:val="clear" w:color="auto" w:fill="FFFFFF"/>
              </w:rPr>
              <w:t>機使用</w:t>
            </w:r>
            <w:r w:rsidRPr="00D03F83">
              <w:rPr>
                <w:rFonts w:eastAsia="標楷體" w:hAnsi="標楷體"/>
                <w:color w:val="FF0000"/>
                <w:sz w:val="36"/>
                <w:szCs w:val="36"/>
                <w:shd w:val="clear" w:color="auto" w:fill="FFFFFF"/>
              </w:rPr>
              <w:t>的耗材可以是塑膠粉、不</w:t>
            </w:r>
            <w:proofErr w:type="gramStart"/>
            <w:r w:rsidRPr="00D03F83">
              <w:rPr>
                <w:rFonts w:eastAsia="標楷體" w:hAnsi="標楷體"/>
                <w:color w:val="FF0000"/>
                <w:sz w:val="36"/>
                <w:szCs w:val="36"/>
                <w:shd w:val="clear" w:color="auto" w:fill="FFFFFF"/>
              </w:rPr>
              <w:t>銹鋼粉</w:t>
            </w:r>
            <w:proofErr w:type="gramEnd"/>
            <w:r w:rsidRPr="00D03F83">
              <w:rPr>
                <w:rFonts w:eastAsia="標楷體" w:hAnsi="標楷體"/>
                <w:color w:val="FF0000"/>
                <w:sz w:val="36"/>
                <w:szCs w:val="36"/>
                <w:shd w:val="clear" w:color="auto" w:fill="FFFFFF"/>
              </w:rPr>
              <w:t>甚至</w:t>
            </w:r>
            <w:hyperlink r:id="rId10" w:tgtFrame="_blank" w:history="1">
              <w:r w:rsidRPr="00D03F83">
                <w:rPr>
                  <w:rStyle w:val="a7"/>
                  <w:rFonts w:eastAsia="標楷體" w:hAnsi="標楷體"/>
                  <w:color w:val="FF0000"/>
                  <w:sz w:val="36"/>
                  <w:szCs w:val="36"/>
                  <w:u w:val="none"/>
                </w:rPr>
                <w:t>鈦</w:t>
              </w:r>
            </w:hyperlink>
            <w:r w:rsidRPr="00D03F83">
              <w:rPr>
                <w:rFonts w:eastAsia="標楷體" w:hAnsi="標楷體"/>
                <w:color w:val="FF0000"/>
                <w:sz w:val="36"/>
                <w:szCs w:val="36"/>
                <w:shd w:val="clear" w:color="auto" w:fill="FFFFFF"/>
              </w:rPr>
              <w:t>粉，故</w:t>
            </w:r>
          </w:p>
          <w:p w:rsidR="00D03F83" w:rsidRPr="00D03F83" w:rsidRDefault="00D03F83" w:rsidP="00D03F83">
            <w:pPr>
              <w:spacing w:line="360" w:lineRule="auto"/>
              <w:ind w:left="3240" w:hangingChars="900" w:hanging="3240"/>
              <w:jc w:val="both"/>
              <w:rPr>
                <w:rFonts w:eastAsia="標楷體" w:hAnsi="標楷體" w:hint="eastAsia"/>
                <w:color w:val="FF0000"/>
                <w:sz w:val="36"/>
                <w:szCs w:val="36"/>
                <w:shd w:val="clear" w:color="auto" w:fill="FFFFFF"/>
              </w:rPr>
            </w:pPr>
            <w:r w:rsidRPr="00D03F83">
              <w:rPr>
                <w:rFonts w:eastAsia="標楷體" w:hAnsi="標楷體"/>
                <w:color w:val="FF0000"/>
                <w:sz w:val="36"/>
                <w:szCs w:val="36"/>
                <w:shd w:val="clear" w:color="auto" w:fill="FFFFFF"/>
              </w:rPr>
              <w:t>可堆疊出精細的真實物體。</w:t>
            </w:r>
            <w:r w:rsidRPr="00D03F83">
              <w:rPr>
                <w:rFonts w:eastAsia="標楷體"/>
                <w:color w:val="FF0000"/>
                <w:sz w:val="36"/>
                <w:szCs w:val="36"/>
                <w:shd w:val="clear" w:color="auto" w:fill="FFFFFF"/>
              </w:rPr>
              <w:t>3D</w:t>
            </w:r>
            <w:r w:rsidRPr="00D03F83">
              <w:rPr>
                <w:rFonts w:eastAsia="標楷體" w:hAnsi="標楷體"/>
                <w:color w:val="FF0000"/>
                <w:sz w:val="36"/>
                <w:szCs w:val="36"/>
                <w:shd w:val="clear" w:color="auto" w:fill="FFFFFF"/>
              </w:rPr>
              <w:t>印表機與傳統的去除</w:t>
            </w:r>
          </w:p>
          <w:p w:rsidR="00D03F83" w:rsidRPr="00D03F83" w:rsidRDefault="00D03F83" w:rsidP="00D03F83">
            <w:pPr>
              <w:spacing w:line="360" w:lineRule="auto"/>
              <w:ind w:left="3240" w:hangingChars="900" w:hanging="3240"/>
              <w:jc w:val="both"/>
              <w:rPr>
                <w:rFonts w:eastAsia="標楷體" w:hAnsi="標楷體" w:hint="eastAsia"/>
                <w:color w:val="FF0000"/>
                <w:sz w:val="36"/>
                <w:szCs w:val="36"/>
                <w:shd w:val="clear" w:color="auto" w:fill="FFFFFF"/>
              </w:rPr>
            </w:pPr>
            <w:r w:rsidRPr="00D03F83">
              <w:rPr>
                <w:rFonts w:eastAsia="標楷體" w:hAnsi="標楷體"/>
                <w:color w:val="FF0000"/>
                <w:sz w:val="36"/>
                <w:szCs w:val="36"/>
                <w:shd w:val="clear" w:color="auto" w:fill="FFFFFF"/>
              </w:rPr>
              <w:t>材料加工技術相比，具有速度快，</w:t>
            </w:r>
            <w:hyperlink r:id="rId11" w:tgtFrame="_blank" w:history="1">
              <w:r w:rsidRPr="00D03F83">
                <w:rPr>
                  <w:rStyle w:val="a7"/>
                  <w:rFonts w:eastAsia="標楷體" w:hAnsi="標楷體"/>
                  <w:color w:val="FF0000"/>
                  <w:sz w:val="36"/>
                  <w:szCs w:val="36"/>
                  <w:u w:val="none"/>
                </w:rPr>
                <w:t>生產</w:t>
              </w:r>
            </w:hyperlink>
            <w:r w:rsidRPr="00D03F83">
              <w:rPr>
                <w:rFonts w:eastAsia="標楷體" w:hAnsi="標楷體"/>
                <w:color w:val="FF0000"/>
                <w:sz w:val="36"/>
                <w:szCs w:val="36"/>
                <w:shd w:val="clear" w:color="auto" w:fill="FFFFFF"/>
              </w:rPr>
              <w:t>成本降低，應</w:t>
            </w:r>
          </w:p>
          <w:p w:rsidR="00D03F83" w:rsidRPr="00D03F83" w:rsidRDefault="00D03F83" w:rsidP="00D03F83">
            <w:pPr>
              <w:spacing w:line="360" w:lineRule="auto"/>
              <w:ind w:left="3240" w:hangingChars="900" w:hanging="3240"/>
              <w:jc w:val="both"/>
              <w:rPr>
                <w:rFonts w:ascii="標楷體" w:eastAsia="標楷體" w:hAnsi="標楷體" w:hint="eastAsia"/>
                <w:color w:val="FF0000"/>
                <w:sz w:val="36"/>
                <w:szCs w:val="36"/>
                <w:shd w:val="clear" w:color="auto" w:fill="FFFFFF"/>
              </w:rPr>
            </w:pPr>
            <w:r w:rsidRPr="00D03F83">
              <w:rPr>
                <w:rFonts w:eastAsia="標楷體" w:hAnsi="標楷體"/>
                <w:color w:val="FF0000"/>
                <w:sz w:val="36"/>
                <w:szCs w:val="36"/>
                <w:shd w:val="clear" w:color="auto" w:fill="FFFFFF"/>
              </w:rPr>
              <w:t>用範圍廣泛等優點</w:t>
            </w:r>
            <w:r w:rsidRPr="00D03F83">
              <w:rPr>
                <w:rFonts w:eastAsia="標楷體" w:hAnsi="標楷體" w:hint="eastAsia"/>
                <w:color w:val="FF0000"/>
                <w:sz w:val="36"/>
                <w:szCs w:val="36"/>
                <w:shd w:val="clear" w:color="auto" w:fill="FFFFFF"/>
              </w:rPr>
              <w:t>，</w:t>
            </w:r>
            <w:r w:rsidRPr="00D03F83">
              <w:rPr>
                <w:rFonts w:ascii="標楷體" w:eastAsia="標楷體" w:hAnsi="標楷體"/>
                <w:color w:val="FF0000"/>
                <w:sz w:val="36"/>
                <w:szCs w:val="36"/>
                <w:shd w:val="clear" w:color="auto" w:fill="FFFFFF"/>
              </w:rPr>
              <w:t>可應用於</w:t>
            </w:r>
            <w:hyperlink r:id="rId12" w:tgtFrame="_blank" w:history="1">
              <w:r w:rsidRPr="00D03F83">
                <w:rPr>
                  <w:rStyle w:val="a7"/>
                  <w:rFonts w:ascii="標楷體" w:eastAsia="標楷體" w:hAnsi="標楷體"/>
                  <w:color w:val="FF0000"/>
                  <w:sz w:val="36"/>
                  <w:szCs w:val="36"/>
                  <w:u w:val="none"/>
                </w:rPr>
                <w:t>珠寶</w:t>
              </w:r>
            </w:hyperlink>
            <w:r w:rsidRPr="00D03F83">
              <w:rPr>
                <w:rFonts w:ascii="標楷體" w:eastAsia="標楷體" w:hAnsi="標楷體"/>
                <w:color w:val="FF0000"/>
                <w:sz w:val="36"/>
                <w:szCs w:val="36"/>
                <w:shd w:val="clear" w:color="auto" w:fill="FFFFFF"/>
              </w:rPr>
              <w:t>首飾、鞋類、工業</w:t>
            </w:r>
          </w:p>
          <w:p w:rsidR="00D03F83" w:rsidRDefault="00D03F83" w:rsidP="00D03F83">
            <w:pPr>
              <w:spacing w:line="360" w:lineRule="auto"/>
              <w:ind w:left="3240" w:hangingChars="900" w:hanging="3240"/>
              <w:jc w:val="both"/>
              <w:rPr>
                <w:rFonts w:ascii="標楷體" w:eastAsia="標楷體" w:hAnsi="標楷體" w:hint="eastAsia"/>
                <w:color w:val="FF0000"/>
                <w:sz w:val="36"/>
                <w:szCs w:val="36"/>
                <w:shd w:val="clear" w:color="auto" w:fill="FFFFFF"/>
              </w:rPr>
            </w:pPr>
            <w:r w:rsidRPr="00D03F83">
              <w:rPr>
                <w:rFonts w:ascii="標楷體" w:eastAsia="標楷體" w:hAnsi="標楷體"/>
                <w:color w:val="FF0000"/>
                <w:sz w:val="36"/>
                <w:szCs w:val="36"/>
                <w:shd w:val="clear" w:color="auto" w:fill="FFFFFF"/>
              </w:rPr>
              <w:t>設計、建築、汽車、航太、牙科及醫療方面。</w:t>
            </w:r>
          </w:p>
          <w:p w:rsidR="00607251" w:rsidRDefault="00607251" w:rsidP="00D03F83">
            <w:pPr>
              <w:spacing w:line="360" w:lineRule="auto"/>
              <w:ind w:left="2160" w:hangingChars="900" w:hanging="2160"/>
              <w:jc w:val="both"/>
              <w:rPr>
                <w:rFonts w:ascii="微軟正黑體" w:eastAsia="微軟正黑體" w:hAnsi="微軟正黑體"/>
                <w:sz w:val="36"/>
              </w:rPr>
            </w:pPr>
            <w:r w:rsidRPr="00607251">
              <w:rPr>
                <w:rFonts w:ascii="微軟正黑體" w:eastAsia="微軟正黑體" w:hAnsi="微軟正黑體" w:hint="eastAsia"/>
              </w:rPr>
              <w:t>傳播主題的科學面摘要</w:t>
            </w:r>
          </w:p>
        </w:tc>
      </w:tr>
      <w:tr w:rsidR="004B6B81" w:rsidRPr="002C1B27" w:rsidTr="00C343FF">
        <w:trPr>
          <w:cantSplit/>
          <w:trHeight w:val="412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903" w:rsidRPr="00420903" w:rsidRDefault="00607251" w:rsidP="008D3800">
            <w:pPr>
              <w:spacing w:line="360" w:lineRule="auto"/>
              <w:ind w:left="680" w:hangingChars="189" w:hanging="68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九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、訴求對象：</w:t>
            </w:r>
            <w:r w:rsidR="00420903">
              <w:rPr>
                <w:rFonts w:ascii="微軟正黑體" w:eastAsia="微軟正黑體" w:hAnsi="微軟正黑體" w:hint="eastAsia"/>
              </w:rPr>
              <w:t>長榮師生、高中學生、國中小學生、</w:t>
            </w:r>
            <w:r w:rsidR="00420903">
              <w:rPr>
                <w:rFonts w:ascii="微軟正黑體" w:eastAsia="微軟正黑體" w:hAnsi="微軟正黑體"/>
              </w:rPr>
              <w:t>…</w:t>
            </w:r>
            <w:r w:rsidR="00420903">
              <w:rPr>
                <w:rFonts w:ascii="微軟正黑體" w:eastAsia="微軟正黑體" w:hAnsi="微軟正黑體" w:hint="eastAsia"/>
              </w:rPr>
              <w:t>.，並描述目標群體的特色。撰寫</w:t>
            </w:r>
            <w:r w:rsidR="00420903" w:rsidRPr="00420903">
              <w:rPr>
                <w:rFonts w:ascii="微軟正黑體" w:eastAsia="微軟正黑體" w:hAnsi="微軟正黑體" w:hint="eastAsia"/>
              </w:rPr>
              <w:t>重點：</w:t>
            </w:r>
            <w:r w:rsidR="00420903" w:rsidRPr="00420903">
              <w:rPr>
                <w:rFonts w:ascii="微軟正黑體" w:eastAsia="微軟正黑體" w:hAnsi="微軟正黑體"/>
              </w:rPr>
              <w:t xml:space="preserve"> </w:t>
            </w:r>
          </w:p>
          <w:p w:rsidR="00420903" w:rsidRPr="00420903" w:rsidRDefault="00420903" w:rsidP="00420903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/>
              </w:rPr>
            </w:pPr>
            <w:r w:rsidRPr="00420903">
              <w:rPr>
                <w:rFonts w:ascii="微軟正黑體" w:eastAsia="微軟正黑體" w:hAnsi="微軟正黑體"/>
              </w:rPr>
              <w:t>1.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8D3800">
              <w:rPr>
                <w:rFonts w:ascii="微軟正黑體" w:eastAsia="微軟正黑體" w:hAnsi="微軟正黑體" w:hint="eastAsia"/>
              </w:rPr>
              <w:t>勿</w:t>
            </w:r>
            <w:r w:rsidRPr="00420903">
              <w:rPr>
                <w:rFonts w:ascii="微軟正黑體" w:eastAsia="微軟正黑體" w:hAnsi="微軟正黑體" w:hint="eastAsia"/>
              </w:rPr>
              <w:t>以一句話就交代所有的收</w:t>
            </w:r>
            <w:r>
              <w:rPr>
                <w:rFonts w:ascii="微軟正黑體" w:eastAsia="微軟正黑體" w:hAnsi="微軟正黑體" w:hint="eastAsia"/>
              </w:rPr>
              <w:t>播</w:t>
            </w:r>
            <w:r w:rsidRPr="00420903">
              <w:rPr>
                <w:rFonts w:ascii="微軟正黑體" w:eastAsia="微軟正黑體" w:hAnsi="微軟正黑體" w:hint="eastAsia"/>
              </w:rPr>
              <w:t>族群</w:t>
            </w:r>
            <w:r>
              <w:rPr>
                <w:rFonts w:ascii="微軟正黑體" w:eastAsia="微軟正黑體" w:hAnsi="微軟正黑體" w:hint="eastAsia"/>
              </w:rPr>
              <w:t>(如一般社會大眾)</w:t>
            </w:r>
            <w:r w:rsidRPr="00420903">
              <w:rPr>
                <w:rFonts w:ascii="微軟正黑體" w:eastAsia="微軟正黑體" w:hAnsi="微軟正黑體" w:hint="eastAsia"/>
              </w:rPr>
              <w:t>，而未進行對聽眾特點的描述，尤其年齡層的定義非常重要。</w:t>
            </w:r>
            <w:r w:rsidRPr="00420903">
              <w:rPr>
                <w:rFonts w:ascii="微軟正黑體" w:eastAsia="微軟正黑體" w:hAnsi="微軟正黑體"/>
              </w:rPr>
              <w:t xml:space="preserve"> </w:t>
            </w:r>
          </w:p>
          <w:p w:rsidR="00420903" w:rsidRPr="00420903" w:rsidRDefault="00420903" w:rsidP="008D3800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/>
              </w:rPr>
            </w:pPr>
            <w:r w:rsidRPr="00420903">
              <w:rPr>
                <w:rFonts w:ascii="微軟正黑體" w:eastAsia="微軟正黑體" w:hAnsi="微軟正黑體"/>
              </w:rPr>
              <w:t>2.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420903">
              <w:rPr>
                <w:rFonts w:ascii="微軟正黑體" w:eastAsia="微軟正黑體" w:hAnsi="微軟正黑體" w:hint="eastAsia"/>
              </w:rPr>
              <w:t>除了對聽眾分類和特性的描述之外，亦必須說明整體</w:t>
            </w:r>
            <w:r>
              <w:rPr>
                <w:rFonts w:ascii="微軟正黑體" w:eastAsia="微軟正黑體" w:hAnsi="微軟正黑體" w:hint="eastAsia"/>
              </w:rPr>
              <w:t>傳播</w:t>
            </w:r>
            <w:r w:rsidRPr="00420903">
              <w:rPr>
                <w:rFonts w:ascii="微軟正黑體" w:eastAsia="微軟正黑體" w:hAnsi="微軟正黑體" w:hint="eastAsia"/>
              </w:rPr>
              <w:t>為何能吸引這些聽眾群收聽的理由，必須扼要解釋</w:t>
            </w:r>
            <w:r>
              <w:rPr>
                <w:rFonts w:ascii="微軟正黑體" w:eastAsia="微軟正黑體" w:hAnsi="微軟正黑體" w:hint="eastAsia"/>
              </w:rPr>
              <w:t>「為何能吸引」</w:t>
            </w:r>
            <w:r w:rsidRPr="00420903">
              <w:rPr>
                <w:rFonts w:ascii="微軟正黑體" w:eastAsia="微軟正黑體" w:hAnsi="微軟正黑體" w:hint="eastAsia"/>
              </w:rPr>
              <w:t>及</w:t>
            </w:r>
            <w:r>
              <w:rPr>
                <w:rFonts w:ascii="微軟正黑體" w:eastAsia="微軟正黑體" w:hAnsi="微軟正黑體" w:hint="eastAsia"/>
              </w:rPr>
              <w:t>「如何吸引」</w:t>
            </w:r>
            <w:r w:rsidRPr="00420903"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4B6B81" w:rsidRPr="002C1B27" w:rsidTr="00C343FF">
        <w:trPr>
          <w:cantSplit/>
          <w:trHeight w:val="1705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0903" w:rsidRPr="00420903" w:rsidRDefault="00607251" w:rsidP="00420903">
            <w:pPr>
              <w:spacing w:line="360" w:lineRule="auto"/>
              <w:ind w:left="720" w:hanging="72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lastRenderedPageBreak/>
              <w:t>十</w:t>
            </w:r>
            <w:proofErr w:type="gramStart"/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﹑</w:t>
            </w:r>
            <w:proofErr w:type="gramEnd"/>
            <w:r w:rsidR="0017454D">
              <w:rPr>
                <w:rFonts w:ascii="微軟正黑體" w:eastAsia="微軟正黑體" w:hAnsi="微軟正黑體" w:hint="eastAsia"/>
                <w:sz w:val="36"/>
              </w:rPr>
              <w:t>傳播</w:t>
            </w:r>
            <w:r w:rsidR="00420903">
              <w:rPr>
                <w:rFonts w:ascii="微軟正黑體" w:eastAsia="微軟正黑體" w:hAnsi="微軟正黑體" w:hint="eastAsia"/>
                <w:sz w:val="36"/>
              </w:rPr>
              <w:t>特色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="00420903" w:rsidRPr="00420903">
              <w:rPr>
                <w:rFonts w:ascii="微軟正黑體" w:eastAsia="微軟正黑體" w:hAnsi="微軟正黑體" w:hint="eastAsia"/>
              </w:rPr>
              <w:t>撰寫要領：</w:t>
            </w:r>
            <w:r w:rsidR="00420903" w:rsidRPr="00420903">
              <w:rPr>
                <w:rFonts w:ascii="微軟正黑體" w:eastAsia="微軟正黑體" w:hAnsi="微軟正黑體"/>
              </w:rPr>
              <w:t xml:space="preserve"> </w:t>
            </w:r>
          </w:p>
          <w:p w:rsidR="00420903" w:rsidRPr="00420903" w:rsidRDefault="00420903" w:rsidP="00420903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/>
              </w:rPr>
            </w:pPr>
            <w:r w:rsidRPr="00420903">
              <w:rPr>
                <w:rFonts w:ascii="微軟正黑體" w:eastAsia="微軟正黑體" w:hAnsi="微軟正黑體"/>
              </w:rPr>
              <w:t>1.</w:t>
            </w:r>
            <w:r>
              <w:rPr>
                <w:rFonts w:ascii="微軟正黑體" w:eastAsia="微軟正黑體" w:hAnsi="微軟正黑體" w:hint="eastAsia"/>
              </w:rPr>
              <w:t xml:space="preserve"> 主題</w:t>
            </w:r>
            <w:r w:rsidRPr="00420903">
              <w:rPr>
                <w:rFonts w:ascii="微軟正黑體" w:eastAsia="微軟正黑體" w:hAnsi="微軟正黑體" w:hint="eastAsia"/>
              </w:rPr>
              <w:t>特色必須要配合主題、主旨及</w:t>
            </w:r>
            <w:r w:rsidR="008D3800">
              <w:rPr>
                <w:rFonts w:ascii="微軟正黑體" w:eastAsia="微軟正黑體" w:hAnsi="微軟正黑體" w:hint="eastAsia"/>
              </w:rPr>
              <w:t>目標對象</w:t>
            </w:r>
            <w:r w:rsidRPr="00420903">
              <w:rPr>
                <w:rFonts w:ascii="微軟正黑體" w:eastAsia="微軟正黑體" w:hAnsi="微軟正黑體" w:hint="eastAsia"/>
              </w:rPr>
              <w:t>之構想進行發揮，同時在闡述時用語必須是堅定及帶有宣傳意味的，諸如</w:t>
            </w:r>
            <w:r w:rsidR="008D3800">
              <w:rPr>
                <w:rFonts w:ascii="微軟正黑體" w:eastAsia="微軟正黑體" w:hAnsi="微軟正黑體" w:hint="eastAsia"/>
              </w:rPr>
              <w:t>「</w:t>
            </w:r>
            <w:r w:rsidRPr="00420903">
              <w:rPr>
                <w:rFonts w:ascii="微軟正黑體" w:eastAsia="微軟正黑體" w:hAnsi="微軟正黑體" w:hint="eastAsia"/>
              </w:rPr>
              <w:t>比較</w:t>
            </w:r>
            <w:r w:rsidR="008D3800">
              <w:rPr>
                <w:rFonts w:ascii="微軟正黑體" w:eastAsia="微軟正黑體" w:hAnsi="微軟正黑體" w:hint="eastAsia"/>
              </w:rPr>
              <w:t>」</w:t>
            </w:r>
            <w:r w:rsidRPr="00420903">
              <w:rPr>
                <w:rFonts w:ascii="微軟正黑體" w:eastAsia="微軟正黑體" w:hAnsi="微軟正黑體" w:hint="eastAsia"/>
              </w:rPr>
              <w:t>、</w:t>
            </w:r>
            <w:r w:rsidR="008D3800">
              <w:rPr>
                <w:rFonts w:ascii="微軟正黑體" w:eastAsia="微軟正黑體" w:hAnsi="微軟正黑體" w:hint="eastAsia"/>
              </w:rPr>
              <w:t>「</w:t>
            </w:r>
            <w:r w:rsidRPr="00420903">
              <w:rPr>
                <w:rFonts w:ascii="微軟正黑體" w:eastAsia="微軟正黑體" w:hAnsi="微軟正黑體" w:hint="eastAsia"/>
              </w:rPr>
              <w:t>或許</w:t>
            </w:r>
            <w:r w:rsidR="008D3800">
              <w:rPr>
                <w:rFonts w:ascii="微軟正黑體" w:eastAsia="微軟正黑體" w:hAnsi="微軟正黑體" w:hint="eastAsia"/>
              </w:rPr>
              <w:t>」</w:t>
            </w:r>
            <w:r w:rsidRPr="00420903">
              <w:rPr>
                <w:rFonts w:ascii="微軟正黑體" w:eastAsia="微軟正黑體" w:hAnsi="微軟正黑體" w:hint="eastAsia"/>
              </w:rPr>
              <w:t>、</w:t>
            </w:r>
            <w:r w:rsidR="008D3800">
              <w:rPr>
                <w:rFonts w:ascii="微軟正黑體" w:eastAsia="微軟正黑體" w:hAnsi="微軟正黑體" w:hint="eastAsia"/>
              </w:rPr>
              <w:t>「</w:t>
            </w:r>
            <w:r w:rsidRPr="00420903">
              <w:rPr>
                <w:rFonts w:ascii="微軟正黑體" w:eastAsia="微軟正黑體" w:hAnsi="微軟正黑體" w:hint="eastAsia"/>
              </w:rPr>
              <w:t>應該</w:t>
            </w:r>
            <w:r w:rsidR="008D3800">
              <w:rPr>
                <w:rFonts w:ascii="微軟正黑體" w:eastAsia="微軟正黑體" w:hAnsi="微軟正黑體" w:hint="eastAsia"/>
              </w:rPr>
              <w:t>」</w:t>
            </w:r>
            <w:r w:rsidRPr="00420903">
              <w:rPr>
                <w:rFonts w:ascii="微軟正黑體" w:eastAsia="微軟正黑體" w:hAnsi="微軟正黑體" w:hint="eastAsia"/>
              </w:rPr>
              <w:t>，都是在</w:t>
            </w:r>
            <w:r w:rsidR="008D3800">
              <w:rPr>
                <w:rFonts w:ascii="微軟正黑體" w:eastAsia="微軟正黑體" w:hAnsi="微軟正黑體" w:hint="eastAsia"/>
              </w:rPr>
              <w:t>傳播</w:t>
            </w:r>
            <w:r w:rsidRPr="00420903">
              <w:rPr>
                <w:rFonts w:ascii="微軟正黑體" w:eastAsia="微軟正黑體" w:hAnsi="微軟正黑體" w:hint="eastAsia"/>
              </w:rPr>
              <w:t>企劃中忌諱出現的字句。</w:t>
            </w:r>
            <w:r w:rsidRPr="00420903">
              <w:rPr>
                <w:rFonts w:ascii="微軟正黑體" w:eastAsia="微軟正黑體" w:hAnsi="微軟正黑體"/>
              </w:rPr>
              <w:t xml:space="preserve"> </w:t>
            </w:r>
          </w:p>
          <w:p w:rsidR="00420903" w:rsidRDefault="00420903" w:rsidP="00420903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 w:hint="eastAsia"/>
              </w:rPr>
            </w:pPr>
            <w:r w:rsidRPr="00420903">
              <w:rPr>
                <w:rFonts w:ascii="微軟正黑體" w:eastAsia="微軟正黑體" w:hAnsi="微軟正黑體"/>
              </w:rPr>
              <w:t>2.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420903">
              <w:rPr>
                <w:rFonts w:ascii="微軟正黑體" w:eastAsia="微軟正黑體" w:hAnsi="微軟正黑體" w:hint="eastAsia"/>
              </w:rPr>
              <w:t>特色即是專門在宣揚</w:t>
            </w:r>
            <w:r w:rsidR="008D3800">
              <w:rPr>
                <w:rFonts w:ascii="微軟正黑體" w:eastAsia="微軟正黑體" w:hAnsi="微軟正黑體" w:hint="eastAsia"/>
              </w:rPr>
              <w:t>傳播</w:t>
            </w:r>
            <w:r w:rsidRPr="00420903">
              <w:rPr>
                <w:rFonts w:ascii="微軟正黑體" w:eastAsia="微軟正黑體" w:hAnsi="微軟正黑體" w:hint="eastAsia"/>
              </w:rPr>
              <w:t>的特點及與眾不同之處，如果描述出的內容是無法有宣傳和引人注目的效果，那是無法被稱為特色的。</w:t>
            </w:r>
            <w:r w:rsidRPr="00420903">
              <w:rPr>
                <w:rFonts w:ascii="微軟正黑體" w:eastAsia="微軟正黑體" w:hAnsi="微軟正黑體"/>
              </w:rPr>
              <w:t xml:space="preserve"> </w:t>
            </w:r>
          </w:p>
          <w:p w:rsidR="00D03F83" w:rsidRPr="00D03F83" w:rsidRDefault="00D03F83" w:rsidP="00D03F83">
            <w:pPr>
              <w:spacing w:line="360" w:lineRule="auto"/>
              <w:ind w:leftChars="283" w:left="1012" w:hangingChars="119" w:hanging="333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proofErr w:type="gramStart"/>
            <w:r w:rsidRPr="00311F2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</w:t>
            </w:r>
            <w:proofErr w:type="gramEnd"/>
            <w:r w:rsidRPr="00311F2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特色：被稱為第三波工業革命的</w:t>
            </w:r>
            <w:r w:rsidRPr="00311F27">
              <w:rPr>
                <w:rFonts w:eastAsia="標楷體"/>
                <w:color w:val="FF0000"/>
                <w:sz w:val="28"/>
                <w:szCs w:val="28"/>
                <w:shd w:val="clear" w:color="auto" w:fill="FFFFFF"/>
              </w:rPr>
              <w:t>3D</w:t>
            </w:r>
            <w:r w:rsidRPr="00311F27">
              <w:rPr>
                <w:rFonts w:ascii="標楷體" w:eastAsia="標楷體" w:hAnsi="標楷體" w:hint="eastAsia"/>
                <w:color w:val="FF0000"/>
                <w:sz w:val="28"/>
                <w:szCs w:val="28"/>
                <w:shd w:val="clear" w:color="auto" w:fill="FFFFFF"/>
              </w:rPr>
              <w:t>列印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  <w:shd w:val="clear" w:color="auto" w:fill="FFFFFF"/>
              </w:rPr>
              <w:t>讓全世界瘋狂，甚至連美國總統歐巴馬也認為這是美國製造業的未來，而</w:t>
            </w:r>
            <w:r w:rsidRPr="00311F27">
              <w:rPr>
                <w:rFonts w:ascii="標楷體" w:eastAsia="標楷體" w:hAnsi="標楷體" w:hint="eastAsia"/>
                <w:color w:val="FF0000"/>
                <w:sz w:val="28"/>
                <w:szCs w:val="28"/>
                <w:shd w:val="clear" w:color="auto" w:fill="FFFFFF"/>
              </w:rPr>
              <w:t>在全球不景氣的市場中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  <w:shd w:val="clear" w:color="auto" w:fill="FFFFFF"/>
              </w:rPr>
              <w:t>，</w:t>
            </w:r>
            <w:r w:rsidRPr="00311F27">
              <w:rPr>
                <w:rFonts w:eastAsia="標楷體"/>
                <w:color w:val="FF0000"/>
                <w:sz w:val="28"/>
                <w:szCs w:val="28"/>
                <w:shd w:val="clear" w:color="auto" w:fill="FFFFFF"/>
              </w:rPr>
              <w:t>3D</w:t>
            </w:r>
            <w:r w:rsidRPr="00311F27">
              <w:rPr>
                <w:rFonts w:ascii="標楷體" w:eastAsia="標楷體" w:hAnsi="標楷體" w:hint="eastAsia"/>
                <w:color w:val="FF0000"/>
                <w:sz w:val="28"/>
                <w:szCs w:val="28"/>
                <w:shd w:val="clear" w:color="auto" w:fill="FFFFFF"/>
              </w:rPr>
              <w:t>列印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  <w:shd w:val="clear" w:color="auto" w:fill="FFFFFF"/>
              </w:rPr>
              <w:t>得以</w:t>
            </w:r>
            <w:proofErr w:type="gramStart"/>
            <w:r w:rsidRPr="00311F27">
              <w:rPr>
                <w:rFonts w:ascii="標楷體" w:eastAsia="標楷體" w:hAnsi="標楷體" w:hint="eastAsia"/>
                <w:color w:val="FF0000"/>
                <w:sz w:val="28"/>
                <w:szCs w:val="28"/>
                <w:shd w:val="clear" w:color="auto" w:fill="FFFFFF"/>
              </w:rPr>
              <w:t>逆勢且快速</w:t>
            </w:r>
            <w:proofErr w:type="gramEnd"/>
            <w:r w:rsidRPr="00311F27">
              <w:rPr>
                <w:rFonts w:ascii="標楷體" w:eastAsia="標楷體" w:hAnsi="標楷體" w:hint="eastAsia"/>
                <w:color w:val="FF0000"/>
                <w:sz w:val="28"/>
                <w:szCs w:val="28"/>
                <w:shd w:val="clear" w:color="auto" w:fill="FFFFFF"/>
              </w:rPr>
              <w:t>成長，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  <w:shd w:val="clear" w:color="auto" w:fill="FFFFFF"/>
              </w:rPr>
              <w:t>造成風潮。</w:t>
            </w:r>
            <w:r w:rsidRPr="00311F2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）</w:t>
            </w:r>
          </w:p>
          <w:p w:rsidR="00420903" w:rsidRPr="00420903" w:rsidRDefault="00420903" w:rsidP="00420903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/>
              </w:rPr>
            </w:pPr>
            <w:r w:rsidRPr="00420903">
              <w:rPr>
                <w:rFonts w:ascii="微軟正黑體" w:eastAsia="微軟正黑體" w:hAnsi="微軟正黑體"/>
              </w:rPr>
              <w:t>3.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420903">
              <w:rPr>
                <w:rFonts w:ascii="微軟正黑體" w:eastAsia="微軟正黑體" w:hAnsi="微軟正黑體" w:hint="eastAsia"/>
              </w:rPr>
              <w:t>主持人和受訪者的特色，也可多做著墨，</w:t>
            </w:r>
            <w:r w:rsidR="008D3800">
              <w:rPr>
                <w:rFonts w:ascii="微軟正黑體" w:eastAsia="微軟正黑體" w:hAnsi="微軟正黑體" w:hint="eastAsia"/>
              </w:rPr>
              <w:t>應</w:t>
            </w:r>
            <w:r w:rsidRPr="00420903">
              <w:rPr>
                <w:rFonts w:ascii="微軟正黑體" w:eastAsia="微軟正黑體" w:hAnsi="微軟正黑體" w:hint="eastAsia"/>
              </w:rPr>
              <w:t>具說服力</w:t>
            </w:r>
            <w:r w:rsidR="008D3800">
              <w:rPr>
                <w:rFonts w:ascii="微軟正黑體" w:eastAsia="微軟正黑體" w:hAnsi="微軟正黑體" w:hint="eastAsia"/>
              </w:rPr>
              <w:t>的在</w:t>
            </w:r>
            <w:r w:rsidRPr="00420903">
              <w:rPr>
                <w:rFonts w:ascii="微軟正黑體" w:eastAsia="微軟正黑體" w:hAnsi="微軟正黑體" w:hint="eastAsia"/>
              </w:rPr>
              <w:t>企劃</w:t>
            </w:r>
            <w:r w:rsidR="008D3800">
              <w:rPr>
                <w:rFonts w:ascii="微軟正黑體" w:eastAsia="微軟正黑體" w:hAnsi="微軟正黑體" w:hint="eastAsia"/>
              </w:rPr>
              <w:t>書中表達角色的特色</w:t>
            </w:r>
            <w:r w:rsidRPr="00420903">
              <w:rPr>
                <w:rFonts w:ascii="微軟正黑體" w:eastAsia="微軟正黑體" w:hAnsi="微軟正黑體" w:hint="eastAsia"/>
              </w:rPr>
              <w:t>。</w:t>
            </w:r>
            <w:r w:rsidRPr="00420903">
              <w:rPr>
                <w:rFonts w:ascii="微軟正黑體" w:eastAsia="微軟正黑體" w:hAnsi="微軟正黑體"/>
              </w:rPr>
              <w:t xml:space="preserve"> </w:t>
            </w:r>
          </w:p>
          <w:p w:rsidR="004B6B81" w:rsidRPr="002C1B27" w:rsidRDefault="00420903" w:rsidP="008D3800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/>
              </w:rPr>
            </w:pPr>
            <w:r w:rsidRPr="00420903">
              <w:rPr>
                <w:rFonts w:ascii="微軟正黑體" w:eastAsia="微軟正黑體" w:hAnsi="微軟正黑體"/>
              </w:rPr>
              <w:t>4.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8D3800">
              <w:rPr>
                <w:rFonts w:ascii="微軟正黑體" w:eastAsia="微軟正黑體" w:hAnsi="微軟正黑體" w:hint="eastAsia"/>
              </w:rPr>
              <w:t>傳播</w:t>
            </w:r>
            <w:r w:rsidRPr="00420903">
              <w:rPr>
                <w:rFonts w:ascii="微軟正黑體" w:eastAsia="微軟正黑體" w:hAnsi="微軟正黑體" w:hint="eastAsia"/>
              </w:rPr>
              <w:t>整體的發揮方向和構成</w:t>
            </w:r>
            <w:r w:rsidR="008D3800">
              <w:rPr>
                <w:rFonts w:ascii="微軟正黑體" w:eastAsia="微軟正黑體" w:hAnsi="微軟正黑體" w:hint="eastAsia"/>
              </w:rPr>
              <w:t>的特色</w:t>
            </w:r>
            <w:r w:rsidRPr="00420903">
              <w:rPr>
                <w:rFonts w:ascii="微軟正黑體" w:eastAsia="微軟正黑體" w:hAnsi="微軟正黑體" w:hint="eastAsia"/>
              </w:rPr>
              <w:t>，必須讓看企劃書的人</w:t>
            </w:r>
            <w:r w:rsidR="008D3800">
              <w:rPr>
                <w:rFonts w:ascii="微軟正黑體" w:eastAsia="微軟正黑體" w:hAnsi="微軟正黑體" w:hint="eastAsia"/>
              </w:rPr>
              <w:t>能</w:t>
            </w:r>
            <w:r w:rsidRPr="00420903">
              <w:rPr>
                <w:rFonts w:ascii="微軟正黑體" w:eastAsia="微軟正黑體" w:hAnsi="微軟正黑體" w:hint="eastAsia"/>
              </w:rPr>
              <w:t>知道</w:t>
            </w:r>
            <w:r w:rsidR="008D3800">
              <w:rPr>
                <w:rFonts w:ascii="微軟正黑體" w:eastAsia="微軟正黑體" w:hAnsi="微軟正黑體" w:hint="eastAsia"/>
              </w:rPr>
              <w:t>傳播接受後</w:t>
            </w:r>
            <w:r w:rsidRPr="00420903">
              <w:rPr>
                <w:rFonts w:ascii="微軟正黑體" w:eastAsia="微軟正黑體" w:hAnsi="微軟正黑體" w:hint="eastAsia"/>
              </w:rPr>
              <w:t>會有何最大的效應和收獲。</w:t>
            </w:r>
          </w:p>
        </w:tc>
      </w:tr>
      <w:tr w:rsidR="0017454D" w:rsidRPr="002C1B27" w:rsidTr="00F26538">
        <w:trPr>
          <w:cantSplit/>
          <w:trHeight w:val="854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4D" w:rsidRPr="0017454D" w:rsidRDefault="0017454D" w:rsidP="0017454D">
            <w:pPr>
              <w:spacing w:line="360" w:lineRule="auto"/>
              <w:jc w:val="both"/>
              <w:rPr>
                <w:rFonts w:ascii="微軟正黑體" w:eastAsia="微軟正黑體" w:hAnsi="微軟正黑體"/>
                <w:sz w:val="36"/>
              </w:rPr>
            </w:pPr>
            <w:r w:rsidRPr="002C1B27">
              <w:rPr>
                <w:rFonts w:ascii="微軟正黑體" w:eastAsia="微軟正黑體" w:hAnsi="微軟正黑體" w:hint="eastAsia"/>
                <w:sz w:val="36"/>
              </w:rPr>
              <w:t>十</w:t>
            </w:r>
            <w:r w:rsidR="00607251">
              <w:rPr>
                <w:rFonts w:ascii="微軟正黑體" w:eastAsia="微軟正黑體" w:hAnsi="微軟正黑體" w:hint="eastAsia"/>
                <w:sz w:val="36"/>
              </w:rPr>
              <w:t>一</w:t>
            </w:r>
            <w:r w:rsidRPr="002C1B27">
              <w:rPr>
                <w:rFonts w:ascii="微軟正黑體" w:eastAsia="微軟正黑體" w:hAnsi="微軟正黑體" w:hint="eastAsia"/>
                <w:sz w:val="36"/>
              </w:rPr>
              <w:t>、表現手法：</w:t>
            </w:r>
            <w:r w:rsidRPr="0017454D">
              <w:rPr>
                <w:rFonts w:ascii="微軟正黑體" w:eastAsia="微軟正黑體" w:hAnsi="微軟正黑體" w:hint="eastAsia"/>
              </w:rPr>
              <w:t>創意能達到最佳行銷效果的表現手法</w:t>
            </w:r>
          </w:p>
        </w:tc>
      </w:tr>
      <w:tr w:rsidR="004B6B81" w:rsidRPr="002C1B27" w:rsidTr="00C343FF">
        <w:trPr>
          <w:cantSplit/>
          <w:trHeight w:val="1705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2C1B27" w:rsidRDefault="0017454D" w:rsidP="00F215EE">
            <w:pPr>
              <w:spacing w:line="360" w:lineRule="auto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十</w:t>
            </w:r>
            <w:r w:rsidR="00607251">
              <w:rPr>
                <w:rFonts w:ascii="微軟正黑體" w:eastAsia="微軟正黑體" w:hAnsi="微軟正黑體" w:hint="eastAsia"/>
                <w:sz w:val="36"/>
              </w:rPr>
              <w:t>二</w:t>
            </w:r>
            <w:proofErr w:type="gramStart"/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﹑</w:t>
            </w:r>
            <w:proofErr w:type="gramEnd"/>
            <w:r>
              <w:rPr>
                <w:rFonts w:ascii="微軟正黑體" w:eastAsia="微軟正黑體" w:hAnsi="微軟正黑體" w:hint="eastAsia"/>
                <w:sz w:val="36"/>
              </w:rPr>
              <w:t>腳本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大綱：</w:t>
            </w:r>
          </w:p>
          <w:p w:rsidR="004B6B81" w:rsidRPr="002C1B27" w:rsidRDefault="0017454D" w:rsidP="0017454D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</w:rPr>
              <w:t>畫面、走位、擺設、音樂、旁白、角色扮演等在時間軸線的rundown</w:t>
            </w:r>
          </w:p>
        </w:tc>
      </w:tr>
      <w:tr w:rsidR="004B6B81" w:rsidRPr="002C1B27" w:rsidTr="00C343FF">
        <w:trPr>
          <w:cantSplit/>
          <w:trHeight w:val="854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2C1B27" w:rsidRDefault="0017454D" w:rsidP="00F215EE">
            <w:pPr>
              <w:spacing w:line="360" w:lineRule="auto"/>
              <w:ind w:left="720" w:hanging="72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lastRenderedPageBreak/>
              <w:t>十</w:t>
            </w:r>
            <w:r w:rsidR="00607251">
              <w:rPr>
                <w:rFonts w:ascii="微軟正黑體" w:eastAsia="微軟正黑體" w:hAnsi="微軟正黑體" w:hint="eastAsia"/>
                <w:sz w:val="36"/>
              </w:rPr>
              <w:t>三</w:t>
            </w:r>
            <w:proofErr w:type="gramStart"/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﹑</w:t>
            </w:r>
            <w:proofErr w:type="gramEnd"/>
            <w:r>
              <w:rPr>
                <w:rFonts w:ascii="微軟正黑體" w:eastAsia="微軟正黑體" w:hAnsi="微軟正黑體" w:hint="eastAsia"/>
                <w:sz w:val="36"/>
              </w:rPr>
              <w:t>人力安排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：</w:t>
            </w:r>
          </w:p>
          <w:p w:rsidR="004B6B81" w:rsidRPr="002C1B27" w:rsidRDefault="0017454D" w:rsidP="0017454D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傳播置備過程中人員分工</w:t>
            </w:r>
          </w:p>
        </w:tc>
      </w:tr>
      <w:tr w:rsidR="004B6B81" w:rsidRPr="002C1B27" w:rsidTr="00C343FF">
        <w:trPr>
          <w:cantSplit/>
          <w:trHeight w:val="826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B81" w:rsidRPr="0017454D" w:rsidRDefault="004B6B81" w:rsidP="00F215EE">
            <w:pPr>
              <w:spacing w:line="360" w:lineRule="auto"/>
              <w:jc w:val="both"/>
              <w:rPr>
                <w:rFonts w:ascii="微軟正黑體" w:eastAsia="微軟正黑體" w:hAnsi="微軟正黑體"/>
                <w:sz w:val="36"/>
              </w:rPr>
            </w:pPr>
            <w:r w:rsidRPr="002C1B27">
              <w:rPr>
                <w:rFonts w:ascii="微軟正黑體" w:eastAsia="微軟正黑體" w:hAnsi="微軟正黑體" w:hint="eastAsia"/>
                <w:sz w:val="36"/>
              </w:rPr>
              <w:t>十</w:t>
            </w:r>
            <w:r w:rsidR="00607251">
              <w:rPr>
                <w:rFonts w:ascii="微軟正黑體" w:eastAsia="微軟正黑體" w:hAnsi="微軟正黑體" w:hint="eastAsia"/>
                <w:sz w:val="36"/>
              </w:rPr>
              <w:t>四</w:t>
            </w:r>
            <w:r w:rsidRPr="002C1B27">
              <w:rPr>
                <w:rFonts w:ascii="微軟正黑體" w:eastAsia="微軟正黑體" w:hAnsi="微軟正黑體" w:hint="eastAsia"/>
                <w:sz w:val="36"/>
              </w:rPr>
              <w:t>、</w:t>
            </w:r>
            <w:r w:rsidR="0017454D">
              <w:rPr>
                <w:rFonts w:ascii="微軟正黑體" w:eastAsia="微軟正黑體" w:hAnsi="微軟正黑體" w:hint="eastAsia"/>
                <w:sz w:val="36"/>
              </w:rPr>
              <w:t>置備</w:t>
            </w:r>
            <w:r w:rsidRPr="002C1B27">
              <w:rPr>
                <w:rFonts w:ascii="微軟正黑體" w:eastAsia="微軟正黑體" w:hAnsi="微軟正黑體" w:hint="eastAsia"/>
                <w:sz w:val="36"/>
              </w:rPr>
              <w:t>進度表：</w:t>
            </w:r>
            <w:r w:rsidR="0017454D" w:rsidRPr="0017454D">
              <w:rPr>
                <w:rFonts w:ascii="微軟正黑體" w:eastAsia="微軟正黑體" w:hAnsi="微軟正黑體" w:hint="eastAsia"/>
              </w:rPr>
              <w:t>規劃、蒐集資料、文字稿、訪談、拍攝、後製</w:t>
            </w:r>
          </w:p>
        </w:tc>
      </w:tr>
      <w:tr w:rsidR="004B6B81" w:rsidRPr="002C1B27" w:rsidTr="00F215EE">
        <w:trPr>
          <w:cantSplit/>
          <w:trHeight w:val="1332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619" w:rsidRPr="00BC1619" w:rsidRDefault="004B6B81" w:rsidP="00BC1619">
            <w:pPr>
              <w:spacing w:line="360" w:lineRule="auto"/>
              <w:jc w:val="both"/>
              <w:rPr>
                <w:rFonts w:ascii="微軟正黑體" w:eastAsia="微軟正黑體" w:hAnsi="微軟正黑體"/>
              </w:rPr>
            </w:pPr>
            <w:r w:rsidRPr="00BC1619">
              <w:rPr>
                <w:rFonts w:ascii="微軟正黑體" w:eastAsia="微軟正黑體" w:hAnsi="微軟正黑體" w:hint="eastAsia"/>
                <w:sz w:val="36"/>
              </w:rPr>
              <w:t>十</w:t>
            </w:r>
            <w:r w:rsidR="00607251">
              <w:rPr>
                <w:rFonts w:ascii="微軟正黑體" w:eastAsia="微軟正黑體" w:hAnsi="微軟正黑體" w:hint="eastAsia"/>
                <w:sz w:val="36"/>
              </w:rPr>
              <w:t>五</w:t>
            </w:r>
            <w:r w:rsidRPr="00BC1619">
              <w:rPr>
                <w:rFonts w:ascii="微軟正黑體" w:eastAsia="微軟正黑體" w:hAnsi="微軟正黑體" w:hint="eastAsia"/>
                <w:sz w:val="36"/>
              </w:rPr>
              <w:t>、</w:t>
            </w:r>
            <w:r w:rsidR="00BC1619" w:rsidRPr="00BC1619">
              <w:rPr>
                <w:rFonts w:ascii="微軟正黑體" w:eastAsia="微軟正黑體" w:hAnsi="微軟正黑體"/>
                <w:sz w:val="36"/>
              </w:rPr>
              <w:t>預期成效</w:t>
            </w:r>
            <w:r w:rsidRPr="00BC1619"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="00BC1619" w:rsidRPr="00BC1619">
              <w:rPr>
                <w:rFonts w:ascii="微軟正黑體" w:eastAsia="微軟正黑體" w:hAnsi="微軟正黑體" w:hint="eastAsia"/>
              </w:rPr>
              <w:t>預期成效之評估原則：</w:t>
            </w:r>
            <w:r w:rsidR="00BC1619" w:rsidRPr="00BC1619">
              <w:rPr>
                <w:rFonts w:ascii="微軟正黑體" w:eastAsia="微軟正黑體" w:hAnsi="微軟正黑體"/>
              </w:rPr>
              <w:t xml:space="preserve"> </w:t>
            </w:r>
          </w:p>
          <w:p w:rsidR="00BC1619" w:rsidRPr="00BC1619" w:rsidRDefault="00BC1619" w:rsidP="00BC1619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/>
              </w:rPr>
            </w:pPr>
            <w:r w:rsidRPr="00BC1619">
              <w:rPr>
                <w:rFonts w:ascii="微軟正黑體" w:eastAsia="微軟正黑體" w:hAnsi="微軟正黑體"/>
              </w:rPr>
              <w:t>1.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BC1619">
              <w:rPr>
                <w:rFonts w:ascii="微軟正黑體" w:eastAsia="微軟正黑體" w:hAnsi="微軟正黑體" w:hint="eastAsia"/>
              </w:rPr>
              <w:t>預期成效必須說明</w:t>
            </w:r>
            <w:r>
              <w:rPr>
                <w:rFonts w:ascii="微軟正黑體" w:eastAsia="微軟正黑體" w:hAnsi="微軟正黑體" w:hint="eastAsia"/>
              </w:rPr>
              <w:t>傳播</w:t>
            </w:r>
            <w:r w:rsidRPr="00BC1619">
              <w:rPr>
                <w:rFonts w:ascii="微軟正黑體" w:eastAsia="微軟正黑體" w:hAnsi="微軟正黑體" w:hint="eastAsia"/>
              </w:rPr>
              <w:t>之設計及內容在讓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目標群</w:t>
            </w:r>
            <w:r w:rsidRPr="00BC1619">
              <w:rPr>
                <w:rFonts w:ascii="微軟正黑體" w:eastAsia="微軟正黑體" w:hAnsi="微軟正黑體" w:hint="eastAsia"/>
              </w:rPr>
              <w:t>收</w:t>
            </w:r>
            <w:r>
              <w:rPr>
                <w:rFonts w:ascii="微軟正黑體" w:eastAsia="微軟正黑體" w:hAnsi="微軟正黑體" w:hint="eastAsia"/>
              </w:rPr>
              <w:t>播</w:t>
            </w:r>
            <w:proofErr w:type="gramEnd"/>
            <w:r w:rsidRPr="00BC1619">
              <w:rPr>
                <w:rFonts w:ascii="微軟正黑體" w:eastAsia="微軟正黑體" w:hAnsi="微軟正黑體" w:hint="eastAsia"/>
              </w:rPr>
              <w:t>之後，會如何達到預期的目標。</w:t>
            </w:r>
            <w:r w:rsidRPr="00BC1619">
              <w:rPr>
                <w:rFonts w:ascii="微軟正黑體" w:eastAsia="微軟正黑體" w:hAnsi="微軟正黑體"/>
              </w:rPr>
              <w:t xml:space="preserve"> </w:t>
            </w:r>
          </w:p>
          <w:p w:rsidR="00BC1619" w:rsidRPr="00BC1619" w:rsidRDefault="00BC1619" w:rsidP="00BC1619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/>
              </w:rPr>
            </w:pPr>
            <w:r w:rsidRPr="00BC1619">
              <w:rPr>
                <w:rFonts w:ascii="微軟正黑體" w:eastAsia="微軟正黑體" w:hAnsi="微軟正黑體"/>
              </w:rPr>
              <w:t>2.</w:t>
            </w:r>
            <w:r>
              <w:rPr>
                <w:rFonts w:ascii="微軟正黑體" w:eastAsia="微軟正黑體" w:hAnsi="微軟正黑體" w:hint="eastAsia"/>
              </w:rPr>
              <w:t xml:space="preserve"> 目標群在選取的媒體通路的收播比例，評估傳播的涵蓋率。</w:t>
            </w:r>
            <w:r w:rsidRPr="00BC1619">
              <w:rPr>
                <w:rFonts w:ascii="微軟正黑體" w:eastAsia="微軟正黑體" w:hAnsi="微軟正黑體"/>
              </w:rPr>
              <w:t xml:space="preserve"> </w:t>
            </w:r>
          </w:p>
          <w:p w:rsidR="004B6B81" w:rsidRPr="002C1B27" w:rsidRDefault="00BC1619" w:rsidP="00BC1619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/>
              </w:rPr>
            </w:pPr>
            <w:r w:rsidRPr="00BC1619">
              <w:rPr>
                <w:rFonts w:ascii="微軟正黑體" w:eastAsia="微軟正黑體" w:hAnsi="微軟正黑體"/>
              </w:rPr>
              <w:t>3.</w:t>
            </w:r>
            <w:r>
              <w:rPr>
                <w:rFonts w:ascii="微軟正黑體" w:eastAsia="微軟正黑體" w:hAnsi="微軟正黑體" w:hint="eastAsia"/>
              </w:rPr>
              <w:t xml:space="preserve"> 目標群</w:t>
            </w:r>
            <w:r w:rsidRPr="00BC1619">
              <w:rPr>
                <w:rFonts w:ascii="微軟正黑體" w:eastAsia="微軟正黑體" w:hAnsi="微軟正黑體" w:hint="eastAsia"/>
              </w:rPr>
              <w:t>究竟能從</w:t>
            </w:r>
            <w:r>
              <w:rPr>
                <w:rFonts w:ascii="微軟正黑體" w:eastAsia="微軟正黑體" w:hAnsi="微軟正黑體" w:hint="eastAsia"/>
              </w:rPr>
              <w:t>傳播中</w:t>
            </w:r>
            <w:r w:rsidRPr="00BC1619">
              <w:rPr>
                <w:rFonts w:ascii="微軟正黑體" w:eastAsia="微軟正黑體" w:hAnsi="微軟正黑體" w:hint="eastAsia"/>
              </w:rPr>
              <w:t>獲得什麼，也是預期成效的一環，這方面需要具體和專業的描寫。</w:t>
            </w:r>
          </w:p>
        </w:tc>
      </w:tr>
    </w:tbl>
    <w:p w:rsidR="004B6B81" w:rsidRPr="002C1B27" w:rsidRDefault="004B6B81" w:rsidP="00F215EE">
      <w:pPr>
        <w:spacing w:line="360" w:lineRule="auto"/>
        <w:rPr>
          <w:rFonts w:ascii="微軟正黑體" w:eastAsia="微軟正黑體" w:hAnsi="微軟正黑體"/>
        </w:rPr>
      </w:pPr>
    </w:p>
    <w:sectPr w:rsidR="004B6B81" w:rsidRPr="002C1B27" w:rsidSect="00FE78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143" w:rsidRDefault="00C02143" w:rsidP="002C1B27">
      <w:r>
        <w:separator/>
      </w:r>
    </w:p>
  </w:endnote>
  <w:endnote w:type="continuationSeparator" w:id="0">
    <w:p w:rsidR="00C02143" w:rsidRDefault="00C02143" w:rsidP="002C1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143" w:rsidRDefault="00C02143" w:rsidP="002C1B27">
      <w:r>
        <w:separator/>
      </w:r>
    </w:p>
  </w:footnote>
  <w:footnote w:type="continuationSeparator" w:id="0">
    <w:p w:rsidR="00C02143" w:rsidRDefault="00C02143" w:rsidP="002C1B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4128B"/>
    <w:multiLevelType w:val="hybridMultilevel"/>
    <w:tmpl w:val="2C9807A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B81"/>
    <w:rsid w:val="0017454D"/>
    <w:rsid w:val="002C1B27"/>
    <w:rsid w:val="00420903"/>
    <w:rsid w:val="004B6B81"/>
    <w:rsid w:val="005328B6"/>
    <w:rsid w:val="00560F2C"/>
    <w:rsid w:val="00607251"/>
    <w:rsid w:val="008D3800"/>
    <w:rsid w:val="00BC1619"/>
    <w:rsid w:val="00C02143"/>
    <w:rsid w:val="00C343FF"/>
    <w:rsid w:val="00D03F83"/>
    <w:rsid w:val="00F215EE"/>
    <w:rsid w:val="00FE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B8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1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C1B27"/>
    <w:rPr>
      <w:kern w:val="2"/>
    </w:rPr>
  </w:style>
  <w:style w:type="paragraph" w:styleId="a5">
    <w:name w:val="footer"/>
    <w:basedOn w:val="a"/>
    <w:link w:val="a6"/>
    <w:rsid w:val="002C1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C1B27"/>
    <w:rPr>
      <w:kern w:val="2"/>
    </w:rPr>
  </w:style>
  <w:style w:type="character" w:styleId="a7">
    <w:name w:val="Hyperlink"/>
    <w:basedOn w:val="a0"/>
    <w:uiPriority w:val="99"/>
    <w:unhideWhenUsed/>
    <w:rsid w:val="00D03F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7699">
          <w:marLeft w:val="133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1571">
          <w:marLeft w:val="133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28407">
          <w:marLeft w:val="133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eydj.com/KMDJ/wiki/WikiViewer.aspx?Title=3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neydj.com/KMDJ/wiki/WikiViewer.aspx?Title=%u73E0%u5BF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neydj.com/KMDJ/wiki/WikiViewer.aspx?Title=%u751F%u75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oneydj.com/KMDJ/wiki/WikiViewer.aspx?Title=%u92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eydj.com/KMDJ/wiki/WikiViewer.aspx?Title=%u5370%u8868%u6A5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433D9-C78A-4645-ADAB-61041972A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277</Words>
  <Characters>1584</Characters>
  <Application>Microsoft Office Word</Application>
  <DocSecurity>0</DocSecurity>
  <Lines>13</Lines>
  <Paragraphs>3</Paragraphs>
  <ScaleCrop>false</ScaleCrop>
  <Company>HOMGER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朝陽科技大學傳播藝術系企劃書</dc:title>
  <dc:creator>....</dc:creator>
  <cp:lastModifiedBy>acer</cp:lastModifiedBy>
  <cp:revision>2</cp:revision>
  <dcterms:created xsi:type="dcterms:W3CDTF">2013-11-04T12:59:00Z</dcterms:created>
  <dcterms:modified xsi:type="dcterms:W3CDTF">2013-11-04T12:59:00Z</dcterms:modified>
</cp:coreProperties>
</file>