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CF8" w:rsidRDefault="00472CF8" w:rsidP="00F215EE">
      <w:pPr>
        <w:spacing w:line="360" w:lineRule="auto"/>
        <w:jc w:val="center"/>
        <w:rPr>
          <w:rFonts w:ascii="微軟正黑體" w:eastAsia="微軟正黑體" w:hAnsi="微軟正黑體"/>
          <w:b/>
          <w:sz w:val="48"/>
        </w:rPr>
      </w:pPr>
      <w:r>
        <w:rPr>
          <w:rFonts w:ascii="微軟正黑體" w:eastAsia="微軟正黑體" w:hAnsi="微軟正黑體" w:hint="eastAsia"/>
          <w:b/>
          <w:sz w:val="48"/>
        </w:rPr>
        <w:t>成功</w:t>
      </w:r>
      <w:r w:rsidR="004B6B81" w:rsidRPr="002C1B27">
        <w:rPr>
          <w:rFonts w:ascii="微軟正黑體" w:eastAsia="微軟正黑體" w:hAnsi="微軟正黑體" w:hint="eastAsia"/>
          <w:b/>
          <w:sz w:val="48"/>
        </w:rPr>
        <w:t>大學</w:t>
      </w:r>
    </w:p>
    <w:p w:rsidR="004B6B81" w:rsidRPr="002C1B27" w:rsidRDefault="002C1B27" w:rsidP="00F215EE">
      <w:pPr>
        <w:spacing w:line="360" w:lineRule="auto"/>
        <w:jc w:val="center"/>
        <w:rPr>
          <w:rFonts w:ascii="微軟正黑體" w:eastAsia="微軟正黑體" w:hAnsi="微軟正黑體"/>
          <w:b/>
          <w:sz w:val="44"/>
        </w:rPr>
      </w:pPr>
      <w:r>
        <w:rPr>
          <w:rFonts w:ascii="微軟正黑體" w:eastAsia="微軟正黑體" w:hAnsi="微軟正黑體" w:hint="eastAsia"/>
          <w:b/>
          <w:sz w:val="48"/>
        </w:rPr>
        <w:t>科學傳播媒體通路</w:t>
      </w:r>
      <w:r w:rsidR="004B6B81" w:rsidRPr="002C1B27">
        <w:rPr>
          <w:rFonts w:ascii="微軟正黑體" w:eastAsia="微軟正黑體" w:hAnsi="微軟正黑體" w:hint="eastAsia"/>
          <w:b/>
          <w:sz w:val="48"/>
        </w:rPr>
        <w:t>企劃書</w:t>
      </w:r>
    </w:p>
    <w:p w:rsidR="00420903" w:rsidRDefault="002C1B27" w:rsidP="00472CF8">
      <w:pPr>
        <w:spacing w:line="360" w:lineRule="auto"/>
        <w:ind w:right="-145"/>
        <w:rPr>
          <w:rFonts w:ascii="微軟正黑體" w:eastAsia="微軟正黑體" w:hAnsi="微軟正黑體"/>
        </w:rPr>
      </w:pPr>
      <w:r>
        <w:rPr>
          <w:rFonts w:ascii="微軟正黑體" w:eastAsia="微軟正黑體" w:hAnsi="微軟正黑體" w:hint="eastAsia"/>
        </w:rPr>
        <w:t>組長：____</w:t>
      </w:r>
      <w:r w:rsidR="00D869EF">
        <w:rPr>
          <w:rFonts w:ascii="微軟正黑體" w:eastAsia="微軟正黑體" w:hAnsi="微軟正黑體" w:hint="eastAsia"/>
        </w:rPr>
        <w:t>陳奕兆</w:t>
      </w:r>
      <w:r>
        <w:rPr>
          <w:rFonts w:ascii="微軟正黑體" w:eastAsia="微軟正黑體" w:hAnsi="微軟正黑體" w:hint="eastAsia"/>
        </w:rPr>
        <w:t>___</w:t>
      </w:r>
      <w:r w:rsidR="00472CF8">
        <w:rPr>
          <w:rFonts w:ascii="微軟正黑體" w:eastAsia="微軟正黑體" w:hAnsi="微軟正黑體" w:hint="eastAsia"/>
        </w:rPr>
        <w:t>______</w:t>
      </w:r>
      <w:r>
        <w:rPr>
          <w:rFonts w:ascii="微軟正黑體" w:eastAsia="微軟正黑體" w:hAnsi="微軟正黑體" w:hint="eastAsia"/>
        </w:rPr>
        <w:t>；組員：__</w:t>
      </w:r>
      <w:r w:rsidR="00D869EF">
        <w:rPr>
          <w:rFonts w:ascii="微軟正黑體" w:eastAsia="微軟正黑體" w:hAnsi="微軟正黑體" w:hint="eastAsia"/>
        </w:rPr>
        <w:t>蔡喬伊__黃大鎔</w:t>
      </w:r>
      <w:r>
        <w:rPr>
          <w:rFonts w:ascii="微軟正黑體" w:eastAsia="微軟正黑體" w:hAnsi="微軟正黑體" w:hint="eastAsia"/>
        </w:rPr>
        <w:t>__</w:t>
      </w:r>
      <w:r w:rsidR="00D869EF">
        <w:rPr>
          <w:rFonts w:ascii="微軟正黑體" w:eastAsia="微軟正黑體" w:hAnsi="微軟正黑體" w:hint="eastAsia"/>
        </w:rPr>
        <w:t>李冠</w:t>
      </w:r>
      <w:r w:rsidR="00E929E3">
        <w:rPr>
          <w:rFonts w:ascii="微軟正黑體" w:eastAsia="微軟正黑體" w:hAnsi="微軟正黑體" w:hint="eastAsia"/>
        </w:rPr>
        <w:t>臻______</w:t>
      </w:r>
      <w:r>
        <w:rPr>
          <w:rFonts w:ascii="微軟正黑體" w:eastAsia="微軟正黑體" w:hAnsi="微軟正黑體" w:hint="eastAsia"/>
        </w:rPr>
        <w:t>__________________</w:t>
      </w:r>
    </w:p>
    <w:p w:rsidR="00F215EE" w:rsidRPr="002C1B27" w:rsidRDefault="00F215EE" w:rsidP="00472CF8">
      <w:pPr>
        <w:spacing w:line="360" w:lineRule="auto"/>
        <w:jc w:val="right"/>
        <w:rPr>
          <w:rFonts w:ascii="微軟正黑體" w:eastAsia="微軟正黑體" w:hAnsi="微軟正黑體"/>
        </w:rPr>
      </w:pPr>
      <w:r w:rsidRPr="002C1B27">
        <w:rPr>
          <w:rFonts w:ascii="微軟正黑體" w:eastAsia="微軟正黑體" w:hAnsi="微軟正黑體" w:hint="eastAsia"/>
        </w:rPr>
        <w:t>製表日期</w:t>
      </w:r>
      <w:r w:rsidRPr="002C1B27">
        <w:rPr>
          <w:rFonts w:ascii="微軟正黑體" w:eastAsia="微軟正黑體" w:hAnsi="微軟正黑體"/>
        </w:rPr>
        <w:t xml:space="preserve">: </w:t>
      </w:r>
      <w:r w:rsidRPr="002C1B27">
        <w:rPr>
          <w:rFonts w:ascii="微軟正黑體" w:eastAsia="微軟正黑體" w:hAnsi="微軟正黑體" w:hint="eastAsia"/>
        </w:rPr>
        <w:t>20</w:t>
      </w:r>
      <w:r w:rsidR="002C1B27">
        <w:rPr>
          <w:rFonts w:ascii="微軟正黑體" w:eastAsia="微軟正黑體" w:hAnsi="微軟正黑體" w:hint="eastAsia"/>
        </w:rPr>
        <w:t>13</w:t>
      </w:r>
      <w:r w:rsidRPr="002C1B27">
        <w:rPr>
          <w:rFonts w:ascii="微軟正黑體" w:eastAsia="微軟正黑體" w:hAnsi="微軟正黑體"/>
        </w:rPr>
        <w:t xml:space="preserve"> /</w:t>
      </w:r>
      <w:r w:rsidR="00E929E3">
        <w:rPr>
          <w:rFonts w:ascii="微軟正黑體" w:eastAsia="微軟正黑體" w:hAnsi="微軟正黑體"/>
        </w:rPr>
        <w:t>12</w:t>
      </w:r>
      <w:r w:rsidRPr="002C1B27">
        <w:rPr>
          <w:rFonts w:ascii="微軟正黑體" w:eastAsia="微軟正黑體" w:hAnsi="微軟正黑體"/>
        </w:rPr>
        <w:t xml:space="preserve"> /</w:t>
      </w:r>
      <w:r w:rsidR="00E929E3">
        <w:rPr>
          <w:rFonts w:ascii="微軟正黑體" w:eastAsia="微軟正黑體" w:hAnsi="微軟正黑體"/>
        </w:rPr>
        <w:t>28</w:t>
      </w:r>
    </w:p>
    <w:tbl>
      <w:tblPr>
        <w:tblW w:w="9887" w:type="dxa"/>
        <w:tblInd w:w="28" w:type="dxa"/>
        <w:tblLayout w:type="fixed"/>
        <w:tblCellMar>
          <w:left w:w="28" w:type="dxa"/>
          <w:right w:w="28" w:type="dxa"/>
        </w:tblCellMar>
        <w:tblLook w:val="0000" w:firstRow="0" w:lastRow="0" w:firstColumn="0" w:lastColumn="0" w:noHBand="0" w:noVBand="0"/>
      </w:tblPr>
      <w:tblGrid>
        <w:gridCol w:w="9887"/>
      </w:tblGrid>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91604A" w:rsidRDefault="00420903" w:rsidP="0091604A">
            <w:pPr>
              <w:pStyle w:val="a7"/>
              <w:numPr>
                <w:ilvl w:val="0"/>
                <w:numId w:val="2"/>
              </w:numPr>
              <w:spacing w:line="360" w:lineRule="auto"/>
              <w:ind w:leftChars="0"/>
              <w:jc w:val="both"/>
              <w:rPr>
                <w:rFonts w:ascii="微軟正黑體" w:eastAsia="微軟正黑體" w:hAnsi="微軟正黑體"/>
                <w:sz w:val="36"/>
              </w:rPr>
            </w:pPr>
            <w:r w:rsidRPr="0091604A">
              <w:rPr>
                <w:rFonts w:ascii="微軟正黑體" w:eastAsia="微軟正黑體" w:hAnsi="微軟正黑體" w:hint="eastAsia"/>
                <w:sz w:val="36"/>
              </w:rPr>
              <w:t>主題</w:t>
            </w:r>
            <w:r w:rsidR="004B6B81" w:rsidRPr="0091604A">
              <w:rPr>
                <w:rFonts w:ascii="微軟正黑體" w:eastAsia="微軟正黑體" w:hAnsi="微軟正黑體" w:hint="eastAsia"/>
                <w:sz w:val="36"/>
              </w:rPr>
              <w:t>：</w:t>
            </w:r>
            <w:r w:rsidR="00E961A6" w:rsidRPr="00E929E3">
              <w:rPr>
                <w:rFonts w:ascii="微軟正黑體" w:eastAsia="微軟正黑體" w:hAnsi="微軟正黑體"/>
              </w:rPr>
              <w:t>一個碳原子厚度的</w:t>
            </w:r>
            <w:r w:rsidR="00E961A6" w:rsidRPr="00E929E3">
              <w:rPr>
                <w:rFonts w:ascii="微軟正黑體" w:eastAsia="微軟正黑體" w:hAnsi="微軟正黑體" w:hint="eastAsia"/>
              </w:rPr>
              <w:t>世界-石墨烯</w:t>
            </w:r>
          </w:p>
        </w:tc>
      </w:tr>
      <w:tr w:rsidR="00420903"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20903" w:rsidRPr="002C1B27" w:rsidRDefault="00420903" w:rsidP="00EC3C5F">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傳播目的</w:t>
            </w:r>
            <w:r w:rsidR="008D3800">
              <w:rPr>
                <w:rFonts w:ascii="微軟正黑體" w:eastAsia="微軟正黑體" w:hAnsi="微軟正黑體" w:hint="eastAsia"/>
                <w:sz w:val="36"/>
              </w:rPr>
              <w:t>：</w:t>
            </w:r>
            <w:r w:rsidR="00EC3C5F">
              <w:rPr>
                <w:rFonts w:ascii="微軟正黑體" w:eastAsia="微軟正黑體" w:hAnsi="微軟正黑體" w:hint="eastAsia"/>
              </w:rPr>
              <w:t>讓聽眾認識石墨烯</w:t>
            </w:r>
            <w:bookmarkStart w:id="0" w:name="_GoBack"/>
            <w:bookmarkEnd w:id="0"/>
          </w:p>
        </w:tc>
      </w:tr>
      <w:tr w:rsidR="0017454D" w:rsidRPr="00A77257" w:rsidTr="00472CF8">
        <w:trPr>
          <w:cantSplit/>
          <w:trHeight w:val="861"/>
        </w:trPr>
        <w:tc>
          <w:tcPr>
            <w:tcW w:w="9887" w:type="dxa"/>
            <w:tcBorders>
              <w:top w:val="single" w:sz="6" w:space="0" w:color="auto"/>
              <w:left w:val="single" w:sz="6" w:space="0" w:color="auto"/>
              <w:bottom w:val="single" w:sz="6" w:space="0" w:color="auto"/>
              <w:right w:val="single" w:sz="6" w:space="0" w:color="auto"/>
            </w:tcBorders>
          </w:tcPr>
          <w:p w:rsidR="0017454D" w:rsidRPr="0091604A" w:rsidRDefault="0017454D" w:rsidP="00A77257">
            <w:pPr>
              <w:pStyle w:val="a7"/>
              <w:numPr>
                <w:ilvl w:val="0"/>
                <w:numId w:val="2"/>
              </w:numPr>
              <w:spacing w:line="360" w:lineRule="auto"/>
              <w:ind w:leftChars="0"/>
              <w:jc w:val="both"/>
              <w:rPr>
                <w:rFonts w:ascii="微軟正黑體" w:eastAsia="微軟正黑體" w:hAnsi="微軟正黑體"/>
                <w:sz w:val="36"/>
              </w:rPr>
            </w:pPr>
            <w:r w:rsidRPr="002C1B27">
              <w:rPr>
                <w:rFonts w:ascii="微軟正黑體" w:eastAsia="微軟正黑體" w:hAnsi="微軟正黑體" w:hint="eastAsia"/>
                <w:sz w:val="36"/>
              </w:rPr>
              <w:t>動機：</w:t>
            </w:r>
            <w:r w:rsidR="00A77257">
              <w:rPr>
                <w:rFonts w:ascii="微軟正黑體" w:eastAsia="微軟正黑體" w:hAnsi="微軟正黑體" w:hint="eastAsia"/>
              </w:rPr>
              <w:t>最近新聞報導的可彎曲手機已經被開發出來，就是利用石磨烯當作材料，因此想讓大眾了解什麼是石墨烯.</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2C1B27" w:rsidRDefault="00420903" w:rsidP="00EC3C5F">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w:t>
            </w:r>
            <w:r w:rsidR="002C1B27">
              <w:rPr>
                <w:rFonts w:ascii="微軟正黑體" w:eastAsia="微軟正黑體" w:hAnsi="微軟正黑體" w:hint="eastAsia"/>
                <w:sz w:val="36"/>
              </w:rPr>
              <w:t>長度</w:t>
            </w:r>
            <w:r w:rsidR="004B6B81" w:rsidRPr="002C1B27">
              <w:rPr>
                <w:rFonts w:ascii="微軟正黑體" w:eastAsia="微軟正黑體" w:hAnsi="微軟正黑體" w:hint="eastAsia"/>
                <w:sz w:val="36"/>
              </w:rPr>
              <w:t>：</w:t>
            </w:r>
            <w:r w:rsidR="00EC3C5F">
              <w:rPr>
                <w:rFonts w:ascii="微軟正黑體" w:eastAsia="微軟正黑體" w:hAnsi="微軟正黑體"/>
              </w:rPr>
              <w:t>18</w:t>
            </w:r>
            <w:r w:rsidR="004B6B81" w:rsidRPr="002C1B27">
              <w:rPr>
                <w:rFonts w:ascii="微軟正黑體" w:eastAsia="微軟正黑體" w:hAnsi="微軟正黑體" w:hint="eastAsia"/>
              </w:rPr>
              <w:t>分鐘</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2C1B27" w:rsidRDefault="00FE2B55"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影音</w:t>
            </w:r>
            <w:r w:rsidR="002C1B27">
              <w:rPr>
                <w:rFonts w:ascii="微軟正黑體" w:eastAsia="微軟正黑體" w:hAnsi="微軟正黑體" w:hint="eastAsia"/>
                <w:sz w:val="36"/>
              </w:rPr>
              <w:t>媒體通路</w:t>
            </w:r>
            <w:r w:rsidR="004B6B81" w:rsidRPr="002C1B27">
              <w:rPr>
                <w:rFonts w:ascii="微軟正黑體" w:eastAsia="微軟正黑體" w:hAnsi="微軟正黑體" w:hint="eastAsia"/>
                <w:sz w:val="36"/>
              </w:rPr>
              <w:t>：</w:t>
            </w:r>
            <w:r w:rsidR="00EC3C5F">
              <w:rPr>
                <w:rFonts w:ascii="微軟正黑體" w:eastAsia="微軟正黑體" w:hAnsi="微軟正黑體" w:hint="eastAsia"/>
              </w:rPr>
              <w:t>廣播</w:t>
            </w:r>
          </w:p>
        </w:tc>
      </w:tr>
      <w:tr w:rsidR="002C1B27"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2C1B27" w:rsidRPr="002C1B27" w:rsidRDefault="002C1B27"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發表方式：</w:t>
            </w:r>
            <w:r w:rsidR="00EC3C5F">
              <w:rPr>
                <w:rFonts w:ascii="微軟正黑體" w:eastAsia="微軟正黑體" w:hAnsi="微軟正黑體" w:hint="eastAsia"/>
              </w:rPr>
              <w:t>在知名廣播中開一個特別節目</w:t>
            </w:r>
          </w:p>
        </w:tc>
      </w:tr>
      <w:tr w:rsidR="00607251" w:rsidRPr="00A7725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607251" w:rsidRDefault="00607251"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科學內涵：</w:t>
            </w:r>
            <w:r w:rsidR="00A77257" w:rsidRPr="00A9500B">
              <w:rPr>
                <w:rFonts w:ascii="微軟正黑體" w:eastAsia="微軟正黑體" w:hAnsi="微軟正黑體" w:hint="eastAsia"/>
              </w:rPr>
              <w:t>石墨烯是未來科技中不可忽視的材料，</w:t>
            </w:r>
            <w:r w:rsidR="00A77257" w:rsidRPr="00A9500B">
              <w:rPr>
                <w:rFonts w:ascii="微軟正黑體" w:eastAsia="微軟正黑體" w:hAnsi="微軟正黑體"/>
              </w:rPr>
              <w:t>為目前世上電阻率最小的材</w:t>
            </w:r>
            <w:r w:rsidR="00A77257" w:rsidRPr="00A9500B">
              <w:rPr>
                <w:rFonts w:ascii="微軟正黑體" w:eastAsia="微軟正黑體" w:hAnsi="微軟正黑體" w:hint="eastAsia"/>
              </w:rPr>
              <w:t>料</w:t>
            </w:r>
            <w:r w:rsidR="00A77257" w:rsidRPr="00A9500B">
              <w:rPr>
                <w:rFonts w:ascii="微軟正黑體" w:eastAsia="微軟正黑體" w:hAnsi="微軟正黑體"/>
              </w:rPr>
              <w:t>。因為它的電阻率極低，電子跑的速度極快，因此被期待可用來發展出更薄、導電速度更快的新一代電子元件或電晶體。由於石墨烯實質上是一種透明、良好的導體，也適合用來製造透明觸控螢幕、光板、甚至是太陽能電池。</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D869EF" w:rsidRDefault="00FE2B55" w:rsidP="00D869EF">
            <w:pPr>
              <w:pStyle w:val="a7"/>
              <w:numPr>
                <w:ilvl w:val="0"/>
                <w:numId w:val="2"/>
              </w:numPr>
              <w:spacing w:line="360" w:lineRule="auto"/>
              <w:ind w:leftChars="0"/>
              <w:jc w:val="both"/>
              <w:rPr>
                <w:rFonts w:ascii="微軟正黑體" w:eastAsia="微軟正黑體" w:hAnsi="微軟正黑體"/>
              </w:rPr>
            </w:pPr>
            <w:r>
              <w:rPr>
                <w:rFonts w:ascii="微軟正黑體" w:eastAsia="微軟正黑體" w:hAnsi="微軟正黑體" w:hint="eastAsia"/>
                <w:sz w:val="36"/>
              </w:rPr>
              <w:lastRenderedPageBreak/>
              <w:t>目標</w:t>
            </w:r>
            <w:r>
              <w:rPr>
                <w:rFonts w:ascii="微軟正黑體" w:eastAsia="微軟正黑體" w:hAnsi="微軟正黑體"/>
                <w:sz w:val="36"/>
              </w:rPr>
              <w:t>閱聽眾</w:t>
            </w:r>
            <w:r w:rsidR="004B6B81" w:rsidRPr="002C1B27">
              <w:rPr>
                <w:rFonts w:ascii="微軟正黑體" w:eastAsia="微軟正黑體" w:hAnsi="微軟正黑體" w:hint="eastAsia"/>
                <w:sz w:val="36"/>
              </w:rPr>
              <w:t>：</w:t>
            </w:r>
          </w:p>
          <w:p w:rsidR="00D869EF" w:rsidRPr="00D869EF" w:rsidRDefault="00D869EF" w:rsidP="00D869EF">
            <w:pPr>
              <w:pStyle w:val="a7"/>
              <w:numPr>
                <w:ilvl w:val="0"/>
                <w:numId w:val="5"/>
              </w:numPr>
              <w:ind w:leftChars="0"/>
              <w:rPr>
                <w:rFonts w:ascii="微軟正黑體" w:eastAsia="微軟正黑體" w:hAnsi="微軟正黑體"/>
              </w:rPr>
            </w:pPr>
            <w:r w:rsidRPr="00D869EF">
              <w:rPr>
                <w:rFonts w:ascii="微軟正黑體" w:eastAsia="微軟正黑體" w:hAnsi="微軟正黑體" w:hint="eastAsia"/>
              </w:rPr>
              <w:t>對於國中小學生而言，可以藉由常收聽知識性廣播節目，增廣見聞，並且從小培養良好的習慣。而石墨烯在各方面的應用極多，可以平時較為生活化的語調，並加入些許的抽象性元素，或甚至是幾則小故事，來吸引該年齡層之聽眾。</w:t>
            </w:r>
          </w:p>
          <w:p w:rsidR="00D869EF" w:rsidRPr="00D869EF" w:rsidRDefault="00D869EF" w:rsidP="00D869EF">
            <w:pPr>
              <w:pStyle w:val="a7"/>
              <w:numPr>
                <w:ilvl w:val="0"/>
                <w:numId w:val="5"/>
              </w:numPr>
              <w:ind w:leftChars="0"/>
              <w:rPr>
                <w:rFonts w:ascii="微軟正黑體" w:eastAsia="微軟正黑體" w:hAnsi="微軟正黑體"/>
              </w:rPr>
            </w:pPr>
            <w:r w:rsidRPr="00D869EF">
              <w:rPr>
                <w:rFonts w:ascii="微軟正黑體" w:eastAsia="微軟正黑體" w:hAnsi="微軟正黑體" w:hint="eastAsia"/>
              </w:rPr>
              <w:t>對於高中生而言，亦可將收聽廣播節目視為平時的課外休閒活動，藉以紓解平日課業壓力，放鬆身心，並吸取其他課本以外的知識。而石墨烯在科學方面的特性，也適合用來作為教材內容的補充；在應用上，石墨烯能夠用以製造性能優越的太陽能電池，也得以促進學生對於環保議題的重視。</w:t>
            </w:r>
          </w:p>
          <w:p w:rsidR="00D869EF" w:rsidRPr="00D869EF" w:rsidRDefault="00D869EF" w:rsidP="00D869EF">
            <w:pPr>
              <w:pStyle w:val="a7"/>
              <w:numPr>
                <w:ilvl w:val="0"/>
                <w:numId w:val="5"/>
              </w:numPr>
              <w:ind w:leftChars="0"/>
              <w:rPr>
                <w:rFonts w:ascii="微軟正黑體" w:eastAsia="微軟正黑體" w:hAnsi="微軟正黑體"/>
              </w:rPr>
            </w:pPr>
            <w:r w:rsidRPr="00D869EF">
              <w:rPr>
                <w:rFonts w:ascii="微軟正黑體" w:eastAsia="微軟正黑體" w:hAnsi="微軟正黑體" w:hint="eastAsia"/>
              </w:rPr>
              <w:t>對於大學生而言，雖然課外活動時間較多，選擇也較多種，但也能藉由舉辦相關的科學競賽，抑或是有獎徵答等，來吸引其聽眾群。此外，近年來石墨烯的進展逐漸趨向於電子產品，像是新興的柔性觸控螢幕等相關議題，得以用來吸引現今幾乎人手一台智慧型手機的學生們前來關注。</w:t>
            </w:r>
          </w:p>
          <w:p w:rsidR="00D869EF" w:rsidRPr="00D869EF" w:rsidRDefault="00D869EF" w:rsidP="00D869EF">
            <w:pPr>
              <w:pStyle w:val="a7"/>
              <w:numPr>
                <w:ilvl w:val="0"/>
                <w:numId w:val="5"/>
              </w:numPr>
              <w:ind w:leftChars="0"/>
              <w:rPr>
                <w:rFonts w:ascii="微軟正黑體" w:eastAsia="微軟正黑體" w:hAnsi="微軟正黑體"/>
              </w:rPr>
            </w:pPr>
            <w:r w:rsidRPr="00D869EF">
              <w:rPr>
                <w:rFonts w:ascii="微軟正黑體" w:eastAsia="微軟正黑體" w:hAnsi="微軟正黑體" w:hint="eastAsia"/>
              </w:rPr>
              <w:t>對於一般上班族而言，能夠收聽廣播的時間並不多，因此可以另外為該聽眾群開設晚間的廣播節目，以輕鬆的語調來介紹科學知識。</w:t>
            </w:r>
          </w:p>
          <w:p w:rsidR="00420903" w:rsidRPr="00D869EF" w:rsidRDefault="00D869EF" w:rsidP="00D869EF">
            <w:pPr>
              <w:pStyle w:val="a7"/>
              <w:numPr>
                <w:ilvl w:val="0"/>
                <w:numId w:val="5"/>
              </w:numPr>
              <w:ind w:leftChars="0"/>
              <w:rPr>
                <w:rFonts w:ascii="微軟正黑體" w:eastAsia="微軟正黑體" w:hAnsi="微軟正黑體" w:hint="eastAsia"/>
              </w:rPr>
            </w:pPr>
            <w:r w:rsidRPr="00D869EF">
              <w:rPr>
                <w:rFonts w:ascii="微軟正黑體" w:eastAsia="微軟正黑體" w:hAnsi="微軟正黑體" w:hint="eastAsia"/>
              </w:rPr>
              <w:t>對於科學專家而言，也能藉由收聽廣播節目來吸取專業性的科學知識，例如石墨烯現已有多種國內外專利的提出，以及其他新奇的發明與發現。</w:t>
            </w:r>
          </w:p>
        </w:tc>
      </w:tr>
      <w:tr w:rsidR="004B6B81" w:rsidRPr="002C1B27" w:rsidTr="00472CF8">
        <w:trPr>
          <w:cantSplit/>
          <w:trHeight w:val="1705"/>
        </w:trPr>
        <w:tc>
          <w:tcPr>
            <w:tcW w:w="9887" w:type="dxa"/>
            <w:tcBorders>
              <w:top w:val="single" w:sz="6" w:space="0" w:color="auto"/>
              <w:left w:val="single" w:sz="6" w:space="0" w:color="auto"/>
              <w:right w:val="single" w:sz="6" w:space="0" w:color="auto"/>
            </w:tcBorders>
          </w:tcPr>
          <w:p w:rsidR="004B6B81" w:rsidRPr="00D869EF" w:rsidRDefault="0017454D" w:rsidP="00D869EF">
            <w:pPr>
              <w:pStyle w:val="a7"/>
              <w:numPr>
                <w:ilvl w:val="0"/>
                <w:numId w:val="2"/>
              </w:numPr>
              <w:spacing w:line="360" w:lineRule="auto"/>
              <w:ind w:leftChars="0"/>
              <w:jc w:val="both"/>
              <w:rPr>
                <w:rFonts w:ascii="微軟正黑體" w:eastAsia="微軟正黑體" w:hAnsi="微軟正黑體"/>
              </w:rPr>
            </w:pPr>
            <w:r w:rsidRPr="0091604A">
              <w:rPr>
                <w:rFonts w:ascii="微軟正黑體" w:eastAsia="微軟正黑體" w:hAnsi="微軟正黑體" w:hint="eastAsia"/>
                <w:sz w:val="36"/>
              </w:rPr>
              <w:lastRenderedPageBreak/>
              <w:t>傳播</w:t>
            </w:r>
            <w:r w:rsidR="001E2BE2">
              <w:rPr>
                <w:rFonts w:ascii="微軟正黑體" w:eastAsia="微軟正黑體" w:hAnsi="微軟正黑體" w:hint="eastAsia"/>
                <w:sz w:val="36"/>
              </w:rPr>
              <w:t>(製作)</w:t>
            </w:r>
            <w:r w:rsidR="00420903" w:rsidRPr="0091604A">
              <w:rPr>
                <w:rFonts w:ascii="微軟正黑體" w:eastAsia="微軟正黑體" w:hAnsi="微軟正黑體" w:hint="eastAsia"/>
                <w:sz w:val="36"/>
              </w:rPr>
              <w:t>特色</w:t>
            </w:r>
            <w:r w:rsidR="004B6B81" w:rsidRPr="0091604A">
              <w:rPr>
                <w:rFonts w:ascii="微軟正黑體" w:eastAsia="微軟正黑體" w:hAnsi="微軟正黑體" w:hint="eastAsia"/>
                <w:sz w:val="36"/>
              </w:rPr>
              <w:t>：</w:t>
            </w:r>
          </w:p>
          <w:p w:rsidR="00D869EF" w:rsidRPr="00D869EF" w:rsidRDefault="00D869EF" w:rsidP="00D869EF">
            <w:pPr>
              <w:rPr>
                <w:rFonts w:ascii="微軟正黑體" w:eastAsia="微軟正黑體" w:hAnsi="微軟正黑體" w:hint="eastAsia"/>
              </w:rPr>
            </w:pPr>
            <w:r w:rsidRPr="00D869EF">
              <w:rPr>
                <w:rFonts w:ascii="微軟正黑體" w:eastAsia="微軟正黑體" w:hAnsi="微軟正黑體" w:hint="eastAsia"/>
              </w:rPr>
              <w:t>現代人身處在資訊爆炸的時代，每天接收著大量訊息卻很少去接收與科學科技相關的新知。透過廣播的方式，不論你身在何處都可以收聽到節目內容，沒有地區的限制且聽眾涵蓋範圍廣，可以即時收聽最新的科學新知。不論你在何處做什麼事，只要打開收音機或是手機網路連線，等於隨身帶著一本</w:t>
            </w:r>
            <w:r w:rsidRPr="00D869EF">
              <w:rPr>
                <w:rFonts w:ascii="微軟正黑體" w:eastAsia="微軟正黑體" w:hAnsi="微軟正黑體"/>
              </w:rPr>
              <w:t>”</w:t>
            </w:r>
            <w:r w:rsidRPr="00D869EF">
              <w:rPr>
                <w:rFonts w:ascii="微軟正黑體" w:eastAsia="微軟正黑體" w:hAnsi="微軟正黑體" w:hint="eastAsia"/>
              </w:rPr>
              <w:t>科學小百科</w:t>
            </w:r>
            <w:r w:rsidRPr="00D869EF">
              <w:rPr>
                <w:rFonts w:ascii="微軟正黑體" w:eastAsia="微軟正黑體" w:hAnsi="微軟正黑體"/>
              </w:rPr>
              <w:t>”</w:t>
            </w:r>
            <w:r w:rsidRPr="00D869EF">
              <w:rPr>
                <w:rFonts w:ascii="微軟正黑體" w:eastAsia="微軟正黑體" w:hAnsi="微軟正黑體" w:hint="eastAsia"/>
              </w:rPr>
              <w:t>，每期內容挑選時下最熱門的科學議題和新知，讓你與時代不脫節，保證讓你成為人群中最厲害的</w:t>
            </w:r>
            <w:r w:rsidRPr="00D869EF">
              <w:rPr>
                <w:rFonts w:ascii="微軟正黑體" w:eastAsia="微軟正黑體" w:hAnsi="微軟正黑體"/>
              </w:rPr>
              <w:t>”</w:t>
            </w:r>
            <w:r w:rsidRPr="00D869EF">
              <w:rPr>
                <w:rFonts w:ascii="微軟正黑體" w:eastAsia="微軟正黑體" w:hAnsi="微軟正黑體" w:hint="eastAsia"/>
              </w:rPr>
              <w:t>科學萬事通</w:t>
            </w:r>
            <w:r w:rsidRPr="00D869EF">
              <w:rPr>
                <w:rFonts w:ascii="微軟正黑體" w:eastAsia="微軟正黑體" w:hAnsi="微軟正黑體"/>
              </w:rPr>
              <w:t>”</w:t>
            </w:r>
            <w:r w:rsidRPr="00D869EF">
              <w:rPr>
                <w:rFonts w:ascii="微軟正黑體" w:eastAsia="微軟正黑體" w:hAnsi="微軟正黑體" w:hint="eastAsia"/>
              </w:rPr>
              <w:t>。</w:t>
            </w:r>
          </w:p>
          <w:p w:rsidR="00D869EF" w:rsidRPr="00D869EF" w:rsidRDefault="00D869EF" w:rsidP="00D869EF">
            <w:pPr>
              <w:rPr>
                <w:rFonts w:hint="eastAsia"/>
                <w:sz w:val="28"/>
                <w:szCs w:val="28"/>
              </w:rPr>
            </w:pPr>
            <w:r w:rsidRPr="00D869EF">
              <w:rPr>
                <w:rFonts w:ascii="微軟正黑體" w:eastAsia="微軟正黑體" w:hAnsi="微軟正黑體" w:hint="eastAsia"/>
              </w:rPr>
              <w:t>而我們節目將以最生動的表達方式讓所有年齡層的聽眾都能簡單明瞭獲得新知，並且邀請來自國內外頂尖的學者專家來為聽眾解讀最專業最具知性的科學新知，也能了解現在產業最新動態。同時我們也有節目的粉絲專業讓聽眾能夠及時與節目互動分享心得或事告訴我們最想要了解的領域，絕對不會只有單方面的傳播知識。</w:t>
            </w:r>
          </w:p>
        </w:tc>
      </w:tr>
      <w:tr w:rsidR="0017454D" w:rsidRPr="002C1B27" w:rsidTr="00472CF8">
        <w:trPr>
          <w:cantSplit/>
          <w:trHeight w:val="854"/>
        </w:trPr>
        <w:tc>
          <w:tcPr>
            <w:tcW w:w="9887" w:type="dxa"/>
            <w:tcBorders>
              <w:top w:val="single" w:sz="6" w:space="0" w:color="auto"/>
              <w:left w:val="single" w:sz="6" w:space="0" w:color="auto"/>
              <w:bottom w:val="single" w:sz="6" w:space="0" w:color="auto"/>
              <w:right w:val="single" w:sz="6" w:space="0" w:color="auto"/>
            </w:tcBorders>
          </w:tcPr>
          <w:p w:rsidR="0017454D" w:rsidRPr="0017454D" w:rsidRDefault="00892EB2" w:rsidP="00892EB2">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人力安排</w:t>
            </w:r>
            <w:r w:rsidRPr="002C1B27">
              <w:rPr>
                <w:rFonts w:ascii="微軟正黑體" w:eastAsia="微軟正黑體" w:hAnsi="微軟正黑體" w:hint="eastAsia"/>
                <w:sz w:val="36"/>
              </w:rPr>
              <w:t>：</w:t>
            </w:r>
            <w:r w:rsidR="00A9500B">
              <w:rPr>
                <w:rFonts w:ascii="微軟正黑體" w:eastAsia="微軟正黑體" w:hAnsi="微軟正黑體" w:hint="eastAsia"/>
              </w:rPr>
              <w:t>節目製作人、來賓、主持人</w:t>
            </w:r>
          </w:p>
        </w:tc>
      </w:tr>
      <w:tr w:rsidR="004B6B81" w:rsidRPr="002C1B27" w:rsidTr="00472CF8">
        <w:trPr>
          <w:cantSplit/>
          <w:trHeight w:val="1705"/>
        </w:trPr>
        <w:tc>
          <w:tcPr>
            <w:tcW w:w="9887" w:type="dxa"/>
            <w:tcBorders>
              <w:top w:val="single" w:sz="6" w:space="0" w:color="auto"/>
              <w:left w:val="single" w:sz="6" w:space="0" w:color="auto"/>
              <w:bottom w:val="single" w:sz="6" w:space="0" w:color="auto"/>
              <w:right w:val="single" w:sz="6" w:space="0" w:color="auto"/>
            </w:tcBorders>
          </w:tcPr>
          <w:p w:rsidR="004B6B81" w:rsidRPr="00892EB2" w:rsidRDefault="00892EB2" w:rsidP="00A9500B">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置備</w:t>
            </w:r>
            <w:r w:rsidRPr="002C1B27">
              <w:rPr>
                <w:rFonts w:ascii="微軟正黑體" w:eastAsia="微軟正黑體" w:hAnsi="微軟正黑體" w:hint="eastAsia"/>
                <w:sz w:val="36"/>
              </w:rPr>
              <w:t>進度表：</w:t>
            </w:r>
            <w:r w:rsidR="00A9500B" w:rsidRPr="00A9500B">
              <w:rPr>
                <w:rFonts w:ascii="微軟正黑體" w:eastAsia="微軟正黑體" w:hAnsi="微軟正黑體" w:hint="eastAsia"/>
                <w:sz w:val="28"/>
                <w:szCs w:val="28"/>
              </w:rPr>
              <w:t>節目形式規劃</w:t>
            </w:r>
            <w:r w:rsidR="00A9500B" w:rsidRPr="00A9500B">
              <w:rPr>
                <w:rFonts w:ascii="微軟正黑體" w:eastAsia="微軟正黑體" w:hAnsi="微軟正黑體"/>
                <w:sz w:val="28"/>
                <w:szCs w:val="28"/>
              </w:rPr>
              <w:t>-&gt;</w:t>
            </w:r>
            <w:r w:rsidR="00A9500B" w:rsidRPr="00A9500B">
              <w:rPr>
                <w:rFonts w:ascii="微軟正黑體" w:eastAsia="微軟正黑體" w:hAnsi="微軟正黑體" w:hint="eastAsia"/>
                <w:sz w:val="28"/>
                <w:szCs w:val="28"/>
              </w:rPr>
              <w:t>蒐集資料-&gt;邀請專家</w:t>
            </w:r>
            <w:r w:rsidR="00A9500B" w:rsidRPr="00A9500B">
              <w:rPr>
                <w:rFonts w:ascii="微軟正黑體" w:eastAsia="微軟正黑體" w:hAnsi="微軟正黑體"/>
                <w:sz w:val="28"/>
                <w:szCs w:val="28"/>
              </w:rPr>
              <w:t>-&gt;</w:t>
            </w:r>
            <w:r w:rsidR="00A9500B" w:rsidRPr="00A9500B">
              <w:rPr>
                <w:rFonts w:ascii="微軟正黑體" w:eastAsia="微軟正黑體" w:hAnsi="微軟正黑體" w:hint="eastAsia"/>
                <w:sz w:val="28"/>
                <w:szCs w:val="28"/>
              </w:rPr>
              <w:t>錄製節目(訪</w:t>
            </w:r>
            <w:r w:rsidR="00EE5672">
              <w:rPr>
                <w:rFonts w:ascii="微軟正黑體" w:eastAsia="微軟正黑體" w:hAnsi="微軟正黑體" w:hint="eastAsia"/>
                <w:sz w:val="28"/>
                <w:szCs w:val="28"/>
              </w:rPr>
              <w:t xml:space="preserve">  </w:t>
            </w:r>
            <w:r w:rsidR="00A9500B" w:rsidRPr="00A9500B">
              <w:rPr>
                <w:rFonts w:ascii="微軟正黑體" w:eastAsia="微軟正黑體" w:hAnsi="微軟正黑體" w:hint="eastAsia"/>
                <w:sz w:val="28"/>
                <w:szCs w:val="28"/>
              </w:rPr>
              <w:t>談)-&gt;節目播送</w:t>
            </w:r>
          </w:p>
        </w:tc>
      </w:tr>
      <w:tr w:rsidR="004B6B81" w:rsidRPr="002C1B2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rsidR="00BC1619" w:rsidRPr="00BC1619" w:rsidRDefault="00BC1619" w:rsidP="00D869EF">
            <w:pPr>
              <w:pStyle w:val="a7"/>
              <w:numPr>
                <w:ilvl w:val="0"/>
                <w:numId w:val="2"/>
              </w:numPr>
              <w:spacing w:line="360" w:lineRule="auto"/>
              <w:ind w:leftChars="0"/>
              <w:jc w:val="both"/>
              <w:rPr>
                <w:rFonts w:ascii="微軟正黑體" w:eastAsia="微軟正黑體" w:hAnsi="微軟正黑體"/>
              </w:rPr>
            </w:pPr>
            <w:r w:rsidRPr="00BC1619">
              <w:rPr>
                <w:rFonts w:ascii="微軟正黑體" w:eastAsia="微軟正黑體" w:hAnsi="微軟正黑體"/>
                <w:sz w:val="36"/>
              </w:rPr>
              <w:lastRenderedPageBreak/>
              <w:t>預期成效</w:t>
            </w:r>
            <w:r w:rsidR="004B6B81" w:rsidRPr="00BC1619">
              <w:rPr>
                <w:rFonts w:ascii="微軟正黑體" w:eastAsia="微軟正黑體" w:hAnsi="微軟正黑體" w:hint="eastAsia"/>
                <w:sz w:val="36"/>
              </w:rPr>
              <w:t>：</w:t>
            </w:r>
          </w:p>
          <w:p w:rsidR="00D869EF" w:rsidRPr="00D869EF" w:rsidRDefault="00D869EF" w:rsidP="00D869EF">
            <w:pPr>
              <w:pStyle w:val="a7"/>
              <w:numPr>
                <w:ilvl w:val="0"/>
                <w:numId w:val="7"/>
              </w:numPr>
              <w:ind w:leftChars="0"/>
              <w:rPr>
                <w:rFonts w:ascii="微軟正黑體" w:eastAsia="微軟正黑體" w:hAnsi="微軟正黑體"/>
                <w:szCs w:val="22"/>
              </w:rPr>
            </w:pPr>
            <w:r w:rsidRPr="00D869EF">
              <w:rPr>
                <w:rFonts w:ascii="微軟正黑體" w:eastAsia="微軟正黑體" w:hAnsi="微軟正黑體" w:hint="eastAsia"/>
              </w:rPr>
              <w:t>傳播的預期目標，運用廣播的大眾收聽性來達到傳播科學知識的效果，在廣播的科學小百科單元以淺顯易懂的內容介紹石墨烯的基本特性及應用，讓大眾收聽時都能輕鬆了解石墨烯，在節目後半段請到專家再做深入的介紹及探討，讓聽眾能進一步認識石墨烯的應用及未來發展的趨勢。</w:t>
            </w:r>
          </w:p>
          <w:p w:rsidR="00D869EF" w:rsidRPr="00D869EF" w:rsidRDefault="00D869EF" w:rsidP="00D869EF">
            <w:pPr>
              <w:pStyle w:val="a7"/>
              <w:numPr>
                <w:ilvl w:val="0"/>
                <w:numId w:val="7"/>
              </w:numPr>
              <w:ind w:leftChars="0"/>
              <w:rPr>
                <w:rFonts w:ascii="微軟正黑體" w:eastAsia="微軟正黑體" w:hAnsi="微軟正黑體"/>
              </w:rPr>
            </w:pPr>
            <w:r w:rsidRPr="00D869EF">
              <w:rPr>
                <w:rFonts w:ascii="微軟正黑體" w:eastAsia="微軟正黑體" w:hAnsi="微軟正黑體" w:hint="eastAsia"/>
              </w:rPr>
              <w:t>為了能讓收聽族群鎖定在上班族或學生族群，所以讓這個『科學小百科』的單元放在較大眾化的商業廣播電台裡撥放，不僅收聽族群較多也較廣泛，根據</w:t>
            </w:r>
            <w:r w:rsidRPr="00D869EF">
              <w:rPr>
                <w:rFonts w:ascii="微軟正黑體" w:eastAsia="微軟正黑體" w:hAnsi="微軟正黑體"/>
              </w:rPr>
              <w:t>2013</w:t>
            </w:r>
            <w:r w:rsidRPr="00D869EF">
              <w:rPr>
                <w:rFonts w:ascii="微軟正黑體" w:eastAsia="微軟正黑體" w:hAnsi="微軟正黑體" w:hint="eastAsia"/>
              </w:rPr>
              <w:t>年</w:t>
            </w:r>
            <w:r w:rsidRPr="00D869EF">
              <w:rPr>
                <w:rFonts w:ascii="微軟正黑體" w:eastAsia="微軟正黑體" w:hAnsi="微軟正黑體"/>
              </w:rPr>
              <w:t>AC</w:t>
            </w:r>
            <w:r w:rsidRPr="00D869EF">
              <w:rPr>
                <w:rFonts w:ascii="微軟正黑體" w:eastAsia="微軟正黑體" w:hAnsi="微軟正黑體" w:hint="eastAsia"/>
              </w:rPr>
              <w:t>尼爾森廣播收聽率調查顯示，中廣新聞網排名第四，在科學小百科的單元中也可以結合其他時事新聞一起播報，讓科學知識和新聞有所結合達到科學傳播的效果。</w:t>
            </w:r>
          </w:p>
          <w:p w:rsidR="00892EB2" w:rsidRPr="00D869EF" w:rsidRDefault="00D869EF" w:rsidP="00D869EF">
            <w:pPr>
              <w:pStyle w:val="a7"/>
              <w:numPr>
                <w:ilvl w:val="0"/>
                <w:numId w:val="7"/>
              </w:numPr>
              <w:ind w:leftChars="0"/>
              <w:rPr>
                <w:rFonts w:ascii="微軟正黑體" w:eastAsia="微軟正黑體" w:hAnsi="微軟正黑體" w:hint="eastAsia"/>
              </w:rPr>
            </w:pPr>
            <w:r w:rsidRPr="00D869EF">
              <w:rPr>
                <w:rFonts w:ascii="微軟正黑體" w:eastAsia="微軟正黑體" w:hAnsi="微軟正黑體" w:hint="eastAsia"/>
              </w:rPr>
              <w:t>讓聽眾在聽廣播新聞的時候也能結合科學知識，許多新聞的科學新知都是點到為止，我們希望介紹這些科學知識更廣更深入，讓聽眾能真的有所獲得及認知，才能達到科學傳播及普及化的效果，更能彰顯科學傳播對大眾的益處。</w:t>
            </w:r>
          </w:p>
        </w:tc>
      </w:tr>
      <w:tr w:rsidR="00892EB2" w:rsidRPr="002C1B2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rsidR="00EE5672" w:rsidRPr="00EE5672" w:rsidRDefault="00892EB2" w:rsidP="00EE5672">
            <w:pPr>
              <w:pStyle w:val="a7"/>
              <w:numPr>
                <w:ilvl w:val="0"/>
                <w:numId w:val="2"/>
              </w:numPr>
              <w:ind w:leftChars="0"/>
              <w:rPr>
                <w:rFonts w:ascii="微軟正黑體" w:eastAsia="微軟正黑體" w:hAnsi="微軟正黑體"/>
                <w:sz w:val="36"/>
              </w:rPr>
            </w:pPr>
            <w:r w:rsidRPr="00892EB2">
              <w:rPr>
                <w:rFonts w:ascii="微軟正黑體" w:eastAsia="微軟正黑體" w:hAnsi="微軟正黑體" w:hint="eastAsia"/>
                <w:sz w:val="36"/>
              </w:rPr>
              <w:t>經費概算</w:t>
            </w:r>
            <w:r>
              <w:rPr>
                <w:rFonts w:ascii="微軟正黑體" w:eastAsia="微軟正黑體" w:hAnsi="微軟正黑體" w:hint="eastAsia"/>
                <w:sz w:val="36"/>
              </w:rPr>
              <w:t>：</w:t>
            </w:r>
            <w:r w:rsidR="00EE5672">
              <w:rPr>
                <w:rFonts w:ascii="微軟正黑體" w:eastAsia="微軟正黑體" w:hAnsi="微軟正黑體" w:hint="eastAsia"/>
              </w:rPr>
              <w:t xml:space="preserve">通告費5000元      場地器材租用費10000元                                                                  廣播設計費2000元   </w:t>
            </w:r>
          </w:p>
        </w:tc>
      </w:tr>
    </w:tbl>
    <w:p w:rsidR="004B6B81" w:rsidRPr="002C1B27" w:rsidRDefault="004B6B81" w:rsidP="009C3F87">
      <w:pPr>
        <w:spacing w:line="360" w:lineRule="auto"/>
        <w:rPr>
          <w:rFonts w:ascii="微軟正黑體" w:eastAsia="微軟正黑體" w:hAnsi="微軟正黑體"/>
        </w:rPr>
      </w:pPr>
    </w:p>
    <w:sectPr w:rsidR="004B6B81" w:rsidRPr="002C1B27" w:rsidSect="009C3F87">
      <w:pgSz w:w="11906" w:h="16838"/>
      <w:pgMar w:top="568" w:right="99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B3C" w:rsidRDefault="00C66B3C" w:rsidP="002C1B27">
      <w:r>
        <w:separator/>
      </w:r>
    </w:p>
  </w:endnote>
  <w:endnote w:type="continuationSeparator" w:id="0">
    <w:p w:rsidR="00C66B3C" w:rsidRDefault="00C66B3C" w:rsidP="002C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B3C" w:rsidRDefault="00C66B3C" w:rsidP="002C1B27">
      <w:r>
        <w:separator/>
      </w:r>
    </w:p>
  </w:footnote>
  <w:footnote w:type="continuationSeparator" w:id="0">
    <w:p w:rsidR="00C66B3C" w:rsidRDefault="00C66B3C" w:rsidP="002C1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4128B"/>
    <w:multiLevelType w:val="hybridMultilevel"/>
    <w:tmpl w:val="2C9807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48B3425"/>
    <w:multiLevelType w:val="hybridMultilevel"/>
    <w:tmpl w:val="9294B1EE"/>
    <w:lvl w:ilvl="0" w:tplc="4610465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73C38CA"/>
    <w:multiLevelType w:val="hybridMultilevel"/>
    <w:tmpl w:val="BD4EF1AC"/>
    <w:lvl w:ilvl="0" w:tplc="04090001">
      <w:start w:val="1"/>
      <w:numFmt w:val="bullet"/>
      <w:lvlText w:val=""/>
      <w:lvlJc w:val="left"/>
      <w:pPr>
        <w:ind w:left="480" w:hanging="480"/>
      </w:pPr>
      <w:rPr>
        <w:rFonts w:ascii="Wingdings" w:hAnsi="Wingdings" w:hint="default"/>
        <w:sz w:val="36"/>
        <w:szCs w:val="3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3A3A25"/>
    <w:multiLevelType w:val="hybridMultilevel"/>
    <w:tmpl w:val="A91E81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5D146CA"/>
    <w:multiLevelType w:val="hybridMultilevel"/>
    <w:tmpl w:val="DEEEF414"/>
    <w:lvl w:ilvl="0" w:tplc="04090001">
      <w:start w:val="1"/>
      <w:numFmt w:val="bullet"/>
      <w:lvlText w:val=""/>
      <w:lvlJc w:val="left"/>
      <w:pPr>
        <w:ind w:left="480" w:hanging="480"/>
      </w:pPr>
      <w:rPr>
        <w:rFonts w:ascii="Wingdings" w:hAnsi="Wingdings" w:hint="default"/>
        <w:sz w:val="36"/>
        <w:szCs w:val="3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DA14B86"/>
    <w:multiLevelType w:val="hybridMultilevel"/>
    <w:tmpl w:val="2542A3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nsid w:val="7F00078E"/>
    <w:multiLevelType w:val="hybridMultilevel"/>
    <w:tmpl w:val="12EC5D48"/>
    <w:lvl w:ilvl="0" w:tplc="2F704238">
      <w:start w:val="1"/>
      <w:numFmt w:val="taiwaneseCountingThousand"/>
      <w:lvlText w:val="%1、"/>
      <w:lvlJc w:val="left"/>
      <w:pPr>
        <w:ind w:left="480" w:hanging="480"/>
      </w:pPr>
      <w:rPr>
        <w:sz w:val="36"/>
        <w:szCs w:val="3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3"/>
  </w:num>
  <w:num w:numId="4">
    <w:abstractNumId w:val="5"/>
    <w:lvlOverride w:ilvl="0"/>
    <w:lvlOverride w:ilvl="1"/>
    <w:lvlOverride w:ilvl="2"/>
    <w:lvlOverride w:ilvl="3"/>
    <w:lvlOverride w:ilvl="4"/>
    <w:lvlOverride w:ilvl="5"/>
    <w:lvlOverride w:ilvl="6"/>
    <w:lvlOverride w:ilvl="7"/>
    <w:lvlOverride w:ilv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81"/>
    <w:rsid w:val="00057A72"/>
    <w:rsid w:val="0009110D"/>
    <w:rsid w:val="0017454D"/>
    <w:rsid w:val="001E2BE2"/>
    <w:rsid w:val="002C1B27"/>
    <w:rsid w:val="00316AC3"/>
    <w:rsid w:val="003B654F"/>
    <w:rsid w:val="00420903"/>
    <w:rsid w:val="00472CF8"/>
    <w:rsid w:val="004B6B81"/>
    <w:rsid w:val="005328B6"/>
    <w:rsid w:val="00560F2C"/>
    <w:rsid w:val="00607251"/>
    <w:rsid w:val="0075336C"/>
    <w:rsid w:val="00884EE7"/>
    <w:rsid w:val="00892EB2"/>
    <w:rsid w:val="008D3800"/>
    <w:rsid w:val="0091604A"/>
    <w:rsid w:val="009C3F87"/>
    <w:rsid w:val="00A77257"/>
    <w:rsid w:val="00A9500B"/>
    <w:rsid w:val="00AA4D71"/>
    <w:rsid w:val="00BC1619"/>
    <w:rsid w:val="00C343FF"/>
    <w:rsid w:val="00C66B3C"/>
    <w:rsid w:val="00D869EF"/>
    <w:rsid w:val="00E929E3"/>
    <w:rsid w:val="00E961A6"/>
    <w:rsid w:val="00EC3C5F"/>
    <w:rsid w:val="00EE5672"/>
    <w:rsid w:val="00EE674B"/>
    <w:rsid w:val="00F215EE"/>
    <w:rsid w:val="00FD358A"/>
    <w:rsid w:val="00FE2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2D416D-6731-47F8-A5DF-B5C663C2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B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1B27"/>
    <w:pPr>
      <w:tabs>
        <w:tab w:val="center" w:pos="4153"/>
        <w:tab w:val="right" w:pos="8306"/>
      </w:tabs>
      <w:snapToGrid w:val="0"/>
    </w:pPr>
    <w:rPr>
      <w:sz w:val="20"/>
      <w:szCs w:val="20"/>
    </w:rPr>
  </w:style>
  <w:style w:type="character" w:customStyle="1" w:styleId="a4">
    <w:name w:val="頁首 字元"/>
    <w:basedOn w:val="a0"/>
    <w:link w:val="a3"/>
    <w:rsid w:val="002C1B27"/>
    <w:rPr>
      <w:kern w:val="2"/>
    </w:rPr>
  </w:style>
  <w:style w:type="paragraph" w:styleId="a5">
    <w:name w:val="footer"/>
    <w:basedOn w:val="a"/>
    <w:link w:val="a6"/>
    <w:rsid w:val="002C1B27"/>
    <w:pPr>
      <w:tabs>
        <w:tab w:val="center" w:pos="4153"/>
        <w:tab w:val="right" w:pos="8306"/>
      </w:tabs>
      <w:snapToGrid w:val="0"/>
    </w:pPr>
    <w:rPr>
      <w:sz w:val="20"/>
      <w:szCs w:val="20"/>
    </w:rPr>
  </w:style>
  <w:style w:type="character" w:customStyle="1" w:styleId="a6">
    <w:name w:val="頁尾 字元"/>
    <w:basedOn w:val="a0"/>
    <w:link w:val="a5"/>
    <w:rsid w:val="002C1B27"/>
    <w:rPr>
      <w:kern w:val="2"/>
    </w:rPr>
  </w:style>
  <w:style w:type="paragraph" w:styleId="a7">
    <w:name w:val="List Paragraph"/>
    <w:basedOn w:val="a"/>
    <w:uiPriority w:val="34"/>
    <w:qFormat/>
    <w:rsid w:val="0091604A"/>
    <w:pPr>
      <w:ind w:leftChars="200" w:left="480"/>
    </w:pPr>
  </w:style>
  <w:style w:type="character" w:styleId="a8">
    <w:name w:val="Hyperlink"/>
    <w:basedOn w:val="a0"/>
    <w:uiPriority w:val="99"/>
    <w:semiHidden/>
    <w:unhideWhenUsed/>
    <w:rsid w:val="00A77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6769">
      <w:bodyDiv w:val="1"/>
      <w:marLeft w:val="0"/>
      <w:marRight w:val="0"/>
      <w:marTop w:val="0"/>
      <w:marBottom w:val="0"/>
      <w:divBdr>
        <w:top w:val="none" w:sz="0" w:space="0" w:color="auto"/>
        <w:left w:val="none" w:sz="0" w:space="0" w:color="auto"/>
        <w:bottom w:val="none" w:sz="0" w:space="0" w:color="auto"/>
        <w:right w:val="none" w:sz="0" w:space="0" w:color="auto"/>
      </w:divBdr>
    </w:div>
    <w:div w:id="364528638">
      <w:bodyDiv w:val="1"/>
      <w:marLeft w:val="0"/>
      <w:marRight w:val="0"/>
      <w:marTop w:val="0"/>
      <w:marBottom w:val="0"/>
      <w:divBdr>
        <w:top w:val="none" w:sz="0" w:space="0" w:color="auto"/>
        <w:left w:val="none" w:sz="0" w:space="0" w:color="auto"/>
        <w:bottom w:val="none" w:sz="0" w:space="0" w:color="auto"/>
        <w:right w:val="none" w:sz="0" w:space="0" w:color="auto"/>
      </w:divBdr>
    </w:div>
    <w:div w:id="1245384950">
      <w:bodyDiv w:val="1"/>
      <w:marLeft w:val="0"/>
      <w:marRight w:val="0"/>
      <w:marTop w:val="0"/>
      <w:marBottom w:val="0"/>
      <w:divBdr>
        <w:top w:val="none" w:sz="0" w:space="0" w:color="auto"/>
        <w:left w:val="none" w:sz="0" w:space="0" w:color="auto"/>
        <w:bottom w:val="none" w:sz="0" w:space="0" w:color="auto"/>
        <w:right w:val="none" w:sz="0" w:space="0" w:color="auto"/>
      </w:divBdr>
    </w:div>
    <w:div w:id="1299333867">
      <w:bodyDiv w:val="1"/>
      <w:marLeft w:val="0"/>
      <w:marRight w:val="0"/>
      <w:marTop w:val="0"/>
      <w:marBottom w:val="0"/>
      <w:divBdr>
        <w:top w:val="none" w:sz="0" w:space="0" w:color="auto"/>
        <w:left w:val="none" w:sz="0" w:space="0" w:color="auto"/>
        <w:bottom w:val="none" w:sz="0" w:space="0" w:color="auto"/>
        <w:right w:val="none" w:sz="0" w:space="0" w:color="auto"/>
      </w:divBdr>
    </w:div>
    <w:div w:id="1448768890">
      <w:bodyDiv w:val="1"/>
      <w:marLeft w:val="0"/>
      <w:marRight w:val="0"/>
      <w:marTop w:val="0"/>
      <w:marBottom w:val="0"/>
      <w:divBdr>
        <w:top w:val="none" w:sz="0" w:space="0" w:color="auto"/>
        <w:left w:val="none" w:sz="0" w:space="0" w:color="auto"/>
        <w:bottom w:val="none" w:sz="0" w:space="0" w:color="auto"/>
        <w:right w:val="none" w:sz="0" w:space="0" w:color="auto"/>
      </w:divBdr>
    </w:div>
    <w:div w:id="1539200701">
      <w:bodyDiv w:val="1"/>
      <w:marLeft w:val="0"/>
      <w:marRight w:val="0"/>
      <w:marTop w:val="0"/>
      <w:marBottom w:val="0"/>
      <w:divBdr>
        <w:top w:val="none" w:sz="0" w:space="0" w:color="auto"/>
        <w:left w:val="none" w:sz="0" w:space="0" w:color="auto"/>
        <w:bottom w:val="none" w:sz="0" w:space="0" w:color="auto"/>
        <w:right w:val="none" w:sz="0" w:space="0" w:color="auto"/>
      </w:divBdr>
    </w:div>
    <w:div w:id="1573076507">
      <w:bodyDiv w:val="1"/>
      <w:marLeft w:val="0"/>
      <w:marRight w:val="0"/>
      <w:marTop w:val="0"/>
      <w:marBottom w:val="0"/>
      <w:divBdr>
        <w:top w:val="none" w:sz="0" w:space="0" w:color="auto"/>
        <w:left w:val="none" w:sz="0" w:space="0" w:color="auto"/>
        <w:bottom w:val="none" w:sz="0" w:space="0" w:color="auto"/>
        <w:right w:val="none" w:sz="0" w:space="0" w:color="auto"/>
      </w:divBdr>
      <w:divsChild>
        <w:div w:id="852037699">
          <w:marLeft w:val="133"/>
          <w:marRight w:val="0"/>
          <w:marTop w:val="133"/>
          <w:marBottom w:val="0"/>
          <w:divBdr>
            <w:top w:val="none" w:sz="0" w:space="0" w:color="auto"/>
            <w:left w:val="none" w:sz="0" w:space="0" w:color="auto"/>
            <w:bottom w:val="none" w:sz="0" w:space="0" w:color="auto"/>
            <w:right w:val="none" w:sz="0" w:space="0" w:color="auto"/>
          </w:divBdr>
          <w:divsChild>
            <w:div w:id="1822958946">
              <w:marLeft w:val="0"/>
              <w:marRight w:val="0"/>
              <w:marTop w:val="0"/>
              <w:marBottom w:val="0"/>
              <w:divBdr>
                <w:top w:val="none" w:sz="0" w:space="0" w:color="auto"/>
                <w:left w:val="none" w:sz="0" w:space="0" w:color="auto"/>
                <w:bottom w:val="none" w:sz="0" w:space="0" w:color="auto"/>
                <w:right w:val="none" w:sz="0" w:space="0" w:color="auto"/>
              </w:divBdr>
              <w:divsChild>
                <w:div w:id="5704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9270">
      <w:bodyDiv w:val="1"/>
      <w:marLeft w:val="0"/>
      <w:marRight w:val="0"/>
      <w:marTop w:val="0"/>
      <w:marBottom w:val="0"/>
      <w:divBdr>
        <w:top w:val="none" w:sz="0" w:space="0" w:color="auto"/>
        <w:left w:val="none" w:sz="0" w:space="0" w:color="auto"/>
        <w:bottom w:val="none" w:sz="0" w:space="0" w:color="auto"/>
        <w:right w:val="none" w:sz="0" w:space="0" w:color="auto"/>
      </w:divBdr>
      <w:divsChild>
        <w:div w:id="126901571">
          <w:marLeft w:val="133"/>
          <w:marRight w:val="0"/>
          <w:marTop w:val="133"/>
          <w:marBottom w:val="0"/>
          <w:divBdr>
            <w:top w:val="none" w:sz="0" w:space="0" w:color="auto"/>
            <w:left w:val="none" w:sz="0" w:space="0" w:color="auto"/>
            <w:bottom w:val="none" w:sz="0" w:space="0" w:color="auto"/>
            <w:right w:val="none" w:sz="0" w:space="0" w:color="auto"/>
          </w:divBdr>
          <w:divsChild>
            <w:div w:id="1562016096">
              <w:marLeft w:val="0"/>
              <w:marRight w:val="0"/>
              <w:marTop w:val="0"/>
              <w:marBottom w:val="0"/>
              <w:divBdr>
                <w:top w:val="none" w:sz="0" w:space="0" w:color="auto"/>
                <w:left w:val="none" w:sz="0" w:space="0" w:color="auto"/>
                <w:bottom w:val="none" w:sz="0" w:space="0" w:color="auto"/>
                <w:right w:val="none" w:sz="0" w:space="0" w:color="auto"/>
              </w:divBdr>
              <w:divsChild>
                <w:div w:id="1269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4581">
      <w:bodyDiv w:val="1"/>
      <w:marLeft w:val="0"/>
      <w:marRight w:val="0"/>
      <w:marTop w:val="0"/>
      <w:marBottom w:val="0"/>
      <w:divBdr>
        <w:top w:val="none" w:sz="0" w:space="0" w:color="auto"/>
        <w:left w:val="none" w:sz="0" w:space="0" w:color="auto"/>
        <w:bottom w:val="none" w:sz="0" w:space="0" w:color="auto"/>
        <w:right w:val="none" w:sz="0" w:space="0" w:color="auto"/>
      </w:divBdr>
      <w:divsChild>
        <w:div w:id="1856528407">
          <w:marLeft w:val="133"/>
          <w:marRight w:val="0"/>
          <w:marTop w:val="133"/>
          <w:marBottom w:val="0"/>
          <w:divBdr>
            <w:top w:val="none" w:sz="0" w:space="0" w:color="auto"/>
            <w:left w:val="none" w:sz="0" w:space="0" w:color="auto"/>
            <w:bottom w:val="none" w:sz="0" w:space="0" w:color="auto"/>
            <w:right w:val="none" w:sz="0" w:space="0" w:color="auto"/>
          </w:divBdr>
          <w:divsChild>
            <w:div w:id="1378239385">
              <w:marLeft w:val="0"/>
              <w:marRight w:val="0"/>
              <w:marTop w:val="0"/>
              <w:marBottom w:val="0"/>
              <w:divBdr>
                <w:top w:val="none" w:sz="0" w:space="0" w:color="auto"/>
                <w:left w:val="none" w:sz="0" w:space="0" w:color="auto"/>
                <w:bottom w:val="none" w:sz="0" w:space="0" w:color="auto"/>
                <w:right w:val="none" w:sz="0" w:space="0" w:color="auto"/>
              </w:divBdr>
              <w:divsChild>
                <w:div w:id="16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22CFE-382A-46C1-B4C4-068934C4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朝陽科技大學傳播藝術系企劃書</vt:lpstr>
    </vt:vector>
  </TitlesOfParts>
  <Company>HOMGER</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朝陽科技大學傳播藝術系企劃書</dc:title>
  <dc:creator>....</dc:creator>
  <cp:lastModifiedBy>陳奕兆</cp:lastModifiedBy>
  <cp:revision>3</cp:revision>
  <dcterms:created xsi:type="dcterms:W3CDTF">2013-12-26T17:53:00Z</dcterms:created>
  <dcterms:modified xsi:type="dcterms:W3CDTF">2013-12-29T14:51:00Z</dcterms:modified>
</cp:coreProperties>
</file>