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7B2" w:rsidRPr="00816A87" w:rsidRDefault="00952ED9" w:rsidP="00952ED9">
      <w:pPr>
        <w:jc w:val="center"/>
        <w:rPr>
          <w:rFonts w:ascii="微軟正黑體" w:eastAsia="微軟正黑體" w:hAnsi="微軟正黑體" w:hint="eastAsia"/>
          <w:b/>
          <w:sz w:val="104"/>
          <w:szCs w:val="104"/>
        </w:rPr>
      </w:pPr>
      <w:r w:rsidRPr="00816A87">
        <w:rPr>
          <w:rFonts w:ascii="微軟正黑體" w:eastAsia="微軟正黑體" w:hAnsi="微軟正黑體" w:hint="eastAsia"/>
          <w:b/>
          <w:sz w:val="104"/>
          <w:szCs w:val="104"/>
        </w:rPr>
        <w:t>當代科學傳播與媒體通路研究</w:t>
      </w:r>
    </w:p>
    <w:p w:rsidR="00952ED9" w:rsidRPr="00816A87" w:rsidRDefault="00952ED9">
      <w:pPr>
        <w:rPr>
          <w:rFonts w:ascii="微軟正黑體" w:eastAsia="微軟正黑體" w:hAnsi="微軟正黑體" w:hint="eastAsia"/>
          <w:b/>
          <w:sz w:val="60"/>
          <w:szCs w:val="60"/>
        </w:rPr>
      </w:pPr>
    </w:p>
    <w:p w:rsidR="00952ED9" w:rsidRPr="00816A87" w:rsidRDefault="00952ED9" w:rsidP="00952ED9">
      <w:pPr>
        <w:jc w:val="center"/>
        <w:rPr>
          <w:rFonts w:ascii="微軟正黑體" w:eastAsia="微軟正黑體" w:hAnsi="微軟正黑體" w:hint="eastAsia"/>
          <w:b/>
          <w:sz w:val="60"/>
          <w:szCs w:val="60"/>
        </w:rPr>
      </w:pPr>
      <w:r w:rsidRPr="00816A87">
        <w:rPr>
          <w:rFonts w:ascii="微軟正黑體" w:eastAsia="微軟正黑體" w:hAnsi="微軟正黑體" w:hint="eastAsia"/>
          <w:b/>
          <w:sz w:val="60"/>
          <w:szCs w:val="60"/>
        </w:rPr>
        <w:t>心得報告</w:t>
      </w:r>
    </w:p>
    <w:p w:rsidR="00952ED9" w:rsidRPr="00816A87" w:rsidRDefault="00952ED9" w:rsidP="00952ED9">
      <w:pPr>
        <w:jc w:val="center"/>
        <w:rPr>
          <w:rFonts w:ascii="微軟正黑體" w:eastAsia="微軟正黑體" w:hAnsi="微軟正黑體" w:hint="eastAsia"/>
          <w:b/>
          <w:sz w:val="60"/>
          <w:szCs w:val="60"/>
        </w:rPr>
      </w:pPr>
    </w:p>
    <w:p w:rsidR="00952ED9" w:rsidRPr="00816A87" w:rsidRDefault="00952ED9" w:rsidP="00952ED9">
      <w:pPr>
        <w:jc w:val="center"/>
        <w:rPr>
          <w:rFonts w:ascii="微軟正黑體" w:eastAsia="微軟正黑體" w:hAnsi="微軟正黑體" w:hint="eastAsia"/>
          <w:b/>
          <w:sz w:val="60"/>
          <w:szCs w:val="60"/>
        </w:rPr>
      </w:pPr>
    </w:p>
    <w:p w:rsidR="00952ED9" w:rsidRPr="00816A87" w:rsidRDefault="00952ED9" w:rsidP="00A6144E">
      <w:pPr>
        <w:spacing w:line="360" w:lineRule="auto"/>
        <w:jc w:val="center"/>
        <w:rPr>
          <w:rFonts w:ascii="微軟正黑體" w:eastAsia="微軟正黑體" w:hAnsi="微軟正黑體" w:hint="eastAsia"/>
          <w:b/>
          <w:sz w:val="48"/>
          <w:szCs w:val="48"/>
        </w:rPr>
      </w:pPr>
    </w:p>
    <w:p w:rsidR="00A6144E" w:rsidRPr="00816A87" w:rsidRDefault="00A6144E" w:rsidP="00A6144E">
      <w:pPr>
        <w:spacing w:line="360" w:lineRule="auto"/>
        <w:jc w:val="center"/>
        <w:rPr>
          <w:rFonts w:ascii="微軟正黑體" w:eastAsia="微軟正黑體" w:hAnsi="微軟正黑體" w:hint="eastAsia"/>
          <w:b/>
          <w:sz w:val="48"/>
          <w:szCs w:val="48"/>
        </w:rPr>
      </w:pPr>
    </w:p>
    <w:p w:rsidR="00952ED9" w:rsidRPr="00816A87" w:rsidRDefault="00952ED9" w:rsidP="00A6144E">
      <w:pPr>
        <w:spacing w:line="360" w:lineRule="auto"/>
        <w:jc w:val="center"/>
        <w:rPr>
          <w:rFonts w:ascii="微軟正黑體" w:eastAsia="微軟正黑體" w:hAnsi="微軟正黑體" w:hint="eastAsia"/>
          <w:sz w:val="40"/>
          <w:szCs w:val="40"/>
        </w:rPr>
      </w:pPr>
      <w:r w:rsidRPr="00816A87">
        <w:rPr>
          <w:rFonts w:ascii="微軟正黑體" w:eastAsia="微軟正黑體" w:hAnsi="微軟正黑體" w:hint="eastAsia"/>
          <w:sz w:val="40"/>
          <w:szCs w:val="40"/>
        </w:rPr>
        <w:t>班級：營建四A</w:t>
      </w:r>
    </w:p>
    <w:p w:rsidR="00952ED9" w:rsidRPr="00816A87" w:rsidRDefault="00952ED9" w:rsidP="00A6144E">
      <w:pPr>
        <w:spacing w:line="360" w:lineRule="auto"/>
        <w:jc w:val="center"/>
        <w:rPr>
          <w:rFonts w:ascii="微軟正黑體" w:eastAsia="微軟正黑體" w:hAnsi="微軟正黑體" w:hint="eastAsia"/>
          <w:sz w:val="40"/>
          <w:szCs w:val="40"/>
        </w:rPr>
      </w:pPr>
      <w:r w:rsidRPr="00816A87">
        <w:rPr>
          <w:rFonts w:ascii="微軟正黑體" w:eastAsia="微軟正黑體" w:hAnsi="微軟正黑體" w:hint="eastAsia"/>
          <w:sz w:val="40"/>
          <w:szCs w:val="40"/>
        </w:rPr>
        <w:t>學號：991207</w:t>
      </w:r>
    </w:p>
    <w:p w:rsidR="00952ED9" w:rsidRPr="00816A87" w:rsidRDefault="00952ED9" w:rsidP="00A6144E">
      <w:pPr>
        <w:spacing w:line="360" w:lineRule="auto"/>
        <w:jc w:val="center"/>
        <w:rPr>
          <w:rFonts w:ascii="微軟正黑體" w:eastAsia="微軟正黑體" w:hAnsi="微軟正黑體" w:hint="eastAsia"/>
          <w:sz w:val="40"/>
          <w:szCs w:val="40"/>
        </w:rPr>
      </w:pPr>
      <w:r w:rsidRPr="00816A87">
        <w:rPr>
          <w:rFonts w:ascii="微軟正黑體" w:eastAsia="微軟正黑體" w:hAnsi="微軟正黑體" w:hint="eastAsia"/>
          <w:sz w:val="40"/>
          <w:szCs w:val="40"/>
        </w:rPr>
        <w:t>姓名：賴敏芬</w:t>
      </w:r>
    </w:p>
    <w:p w:rsidR="00952ED9" w:rsidRPr="00816A87" w:rsidRDefault="00952ED9" w:rsidP="00A6144E">
      <w:pPr>
        <w:spacing w:line="360" w:lineRule="auto"/>
        <w:jc w:val="center"/>
        <w:rPr>
          <w:rFonts w:ascii="微軟正黑體" w:eastAsia="微軟正黑體" w:hAnsi="微軟正黑體" w:hint="eastAsia"/>
          <w:b/>
          <w:szCs w:val="24"/>
        </w:rPr>
      </w:pPr>
      <w:r w:rsidRPr="00816A87">
        <w:rPr>
          <w:rFonts w:ascii="微軟正黑體" w:eastAsia="微軟正黑體" w:hAnsi="微軟正黑體" w:hint="eastAsia"/>
          <w:sz w:val="40"/>
          <w:szCs w:val="40"/>
        </w:rPr>
        <w:t>指導老師：劉永田</w:t>
      </w:r>
      <w:r w:rsidRPr="00816A87">
        <w:rPr>
          <w:rFonts w:ascii="微軟正黑體" w:eastAsia="微軟正黑體" w:hAnsi="微軟正黑體" w:hint="eastAsia"/>
          <w:b/>
          <w:szCs w:val="24"/>
        </w:rPr>
        <w:t xml:space="preserve">  </w:t>
      </w:r>
    </w:p>
    <w:p w:rsidR="00A6144E" w:rsidRPr="00816A87" w:rsidRDefault="00A6144E" w:rsidP="00A6144E">
      <w:pPr>
        <w:spacing w:line="360" w:lineRule="auto"/>
        <w:jc w:val="center"/>
        <w:rPr>
          <w:rFonts w:ascii="微軟正黑體" w:eastAsia="微軟正黑體" w:hAnsi="微軟正黑體"/>
          <w:b/>
          <w:szCs w:val="24"/>
        </w:rPr>
      </w:pPr>
    </w:p>
    <w:p w:rsidR="00A6144E" w:rsidRPr="00B94234" w:rsidRDefault="00A6144E" w:rsidP="00A6144E">
      <w:pPr>
        <w:widowControl/>
        <w:jc w:val="both"/>
        <w:rPr>
          <w:rFonts w:ascii="微軟正黑體" w:eastAsia="微軟正黑體" w:hAnsi="微軟正黑體" w:hint="eastAsia"/>
          <w:szCs w:val="24"/>
        </w:rPr>
      </w:pPr>
      <w:r w:rsidRPr="00B94234">
        <w:rPr>
          <w:rFonts w:ascii="微軟正黑體" w:eastAsia="微軟正黑體" w:hAnsi="微軟正黑體" w:hint="eastAsia"/>
          <w:szCs w:val="24"/>
        </w:rPr>
        <w:lastRenderedPageBreak/>
        <w:t>心得：</w:t>
      </w:r>
    </w:p>
    <w:p w:rsidR="00816A87" w:rsidRPr="00B94234" w:rsidRDefault="00A6144E" w:rsidP="00816A87">
      <w:pPr>
        <w:jc w:val="both"/>
        <w:rPr>
          <w:rFonts w:ascii="微軟正黑體" w:eastAsia="微軟正黑體" w:hAnsi="微軟正黑體"/>
        </w:rPr>
      </w:pPr>
      <w:r w:rsidRPr="00B94234">
        <w:rPr>
          <w:rFonts w:ascii="微軟正黑體" w:eastAsia="微軟正黑體" w:hAnsi="微軟正黑體" w:hint="eastAsia"/>
          <w:szCs w:val="24"/>
        </w:rPr>
        <w:t xml:space="preserve">    </w:t>
      </w:r>
      <w:r w:rsidR="00816A87" w:rsidRPr="00B94234">
        <w:rPr>
          <w:rFonts w:ascii="微軟正黑體" w:eastAsia="微軟正黑體" w:hAnsi="微軟正黑體" w:hint="eastAsia"/>
          <w:szCs w:val="24"/>
        </w:rPr>
        <w:t>科學傳播是</w:t>
      </w:r>
      <w:r w:rsidR="00816A87" w:rsidRPr="00B94234">
        <w:rPr>
          <w:rFonts w:ascii="微軟正黑體" w:eastAsia="微軟正黑體" w:hAnsi="微軟正黑體" w:hint="eastAsia"/>
        </w:rPr>
        <w:t>傳遞科學與科技知識、方法、思維與精神、培養全民科學素養的傳播活動；</w:t>
      </w:r>
      <w:r w:rsidR="00816A87" w:rsidRPr="00B94234">
        <w:rPr>
          <w:rFonts w:ascii="微軟正黑體" w:eastAsia="微軟正黑體" w:hAnsi="微軟正黑體" w:hint="eastAsia"/>
          <w:szCs w:val="24"/>
        </w:rPr>
        <w:t>是一種社會的科學教育，希望人們離開學校後，仍能接觸科學知識與方法、理性的思維與精神，以瞭解人類的生存環境，</w:t>
      </w:r>
      <w:r w:rsidR="00B94234" w:rsidRPr="00B94234">
        <w:rPr>
          <w:rFonts w:ascii="微軟正黑體" w:eastAsia="微軟正黑體" w:hAnsi="微軟正黑體" w:hint="eastAsia"/>
          <w:szCs w:val="24"/>
        </w:rPr>
        <w:t>藉由科學傳播提升公民素養</w:t>
      </w:r>
      <w:r w:rsidR="00816A87" w:rsidRPr="00B94234">
        <w:rPr>
          <w:rFonts w:ascii="微軟正黑體" w:eastAsia="微軟正黑體" w:hAnsi="微軟正黑體" w:hint="eastAsia"/>
          <w:szCs w:val="24"/>
        </w:rPr>
        <w:t>並應用於生活。</w:t>
      </w:r>
    </w:p>
    <w:p w:rsidR="00A6144E" w:rsidRDefault="00816A87" w:rsidP="00A6144E">
      <w:pPr>
        <w:widowControl/>
        <w:jc w:val="both"/>
        <w:rPr>
          <w:rFonts w:ascii="微軟正黑體" w:eastAsia="微軟正黑體" w:hAnsi="微軟正黑體" w:cs="Times New Roman" w:hint="eastAsia"/>
          <w:color w:val="000000"/>
        </w:rPr>
      </w:pPr>
      <w:r w:rsidRPr="00B94234">
        <w:rPr>
          <w:rFonts w:ascii="微軟正黑體" w:eastAsia="微軟正黑體" w:hAnsi="微軟正黑體" w:hint="eastAsia"/>
          <w:szCs w:val="24"/>
        </w:rPr>
        <w:t xml:space="preserve">    </w:t>
      </w:r>
      <w:r w:rsidR="00B94234" w:rsidRPr="00B94234">
        <w:rPr>
          <w:rFonts w:ascii="微軟正黑體" w:eastAsia="微軟正黑體" w:hAnsi="微軟正黑體" w:cs="Times New Roman"/>
          <w:color w:val="000000"/>
        </w:rPr>
        <w:t>提升公民科學素養的途徑有很多，包括科學技術教育、科</w:t>
      </w:r>
      <w:r w:rsidR="00B94234">
        <w:rPr>
          <w:rFonts w:ascii="微軟正黑體" w:eastAsia="微軟正黑體" w:hAnsi="微軟正黑體" w:cs="Times New Roman" w:hint="eastAsia"/>
          <w:color w:val="000000"/>
        </w:rPr>
        <w:t>學展覽</w:t>
      </w:r>
      <w:r w:rsidR="00B94234">
        <w:rPr>
          <w:rFonts w:ascii="微軟正黑體" w:eastAsia="微軟正黑體" w:hAnsi="微軟正黑體" w:cs="Times New Roman"/>
          <w:color w:val="000000"/>
        </w:rPr>
        <w:t>設施和大眾傳媒的科技傳播</w:t>
      </w:r>
      <w:r w:rsidR="00B94234" w:rsidRPr="00B94234">
        <w:rPr>
          <w:rFonts w:ascii="微軟正黑體" w:eastAsia="微軟正黑體" w:hAnsi="微軟正黑體" w:cs="Times New Roman"/>
          <w:color w:val="000000"/>
        </w:rPr>
        <w:t>等。</w:t>
      </w:r>
      <w:r w:rsidR="00B94234">
        <w:rPr>
          <w:rFonts w:ascii="微軟正黑體" w:eastAsia="微軟正黑體" w:hAnsi="微軟正黑體" w:cs="Times New Roman" w:hint="eastAsia"/>
          <w:color w:val="000000"/>
        </w:rPr>
        <w:t>而</w:t>
      </w:r>
      <w:r w:rsidR="00B94234">
        <w:rPr>
          <w:rFonts w:ascii="微軟正黑體" w:eastAsia="微軟正黑體" w:hAnsi="微軟正黑體" w:cs="Times New Roman"/>
          <w:color w:val="000000"/>
        </w:rPr>
        <w:t>我國的現實情況是，</w:t>
      </w:r>
      <w:r w:rsidR="00B94234" w:rsidRPr="00B94234">
        <w:rPr>
          <w:rFonts w:ascii="微軟正黑體" w:eastAsia="微軟正黑體" w:hAnsi="微軟正黑體" w:cs="Times New Roman"/>
          <w:color w:val="000000"/>
        </w:rPr>
        <w:t>長期受到</w:t>
      </w:r>
      <w:r w:rsidR="00B94234">
        <w:rPr>
          <w:rFonts w:ascii="微軟正黑體" w:eastAsia="微軟正黑體" w:hAnsi="微軟正黑體" w:cs="Times New Roman" w:hint="eastAsia"/>
          <w:color w:val="000000"/>
        </w:rPr>
        <w:t>硬式</w:t>
      </w:r>
      <w:r w:rsidR="00B94234">
        <w:rPr>
          <w:rFonts w:ascii="微軟正黑體" w:eastAsia="微軟正黑體" w:hAnsi="微軟正黑體" w:cs="Times New Roman"/>
          <w:color w:val="000000"/>
        </w:rPr>
        <w:t>教育的影響，科學技術教育對提升學生科學素養的作用</w:t>
      </w:r>
      <w:r w:rsidR="00B94234">
        <w:rPr>
          <w:rFonts w:ascii="微軟正黑體" w:eastAsia="微軟正黑體" w:hAnsi="微軟正黑體" w:cs="Times New Roman" w:hint="eastAsia"/>
          <w:color w:val="000000"/>
        </w:rPr>
        <w:t>非常</w:t>
      </w:r>
      <w:r w:rsidR="00B94234" w:rsidRPr="00B94234">
        <w:rPr>
          <w:rFonts w:ascii="微軟正黑體" w:eastAsia="微軟正黑體" w:hAnsi="微軟正黑體" w:cs="Times New Roman"/>
          <w:color w:val="000000"/>
        </w:rPr>
        <w:t>有限；科普</w:t>
      </w:r>
      <w:r w:rsidR="00B94234">
        <w:rPr>
          <w:rFonts w:ascii="微軟正黑體" w:eastAsia="微軟正黑體" w:hAnsi="微軟正黑體" w:cs="Times New Roman" w:hint="eastAsia"/>
          <w:color w:val="000000"/>
        </w:rPr>
        <w:t>展覽</w:t>
      </w:r>
      <w:r w:rsidR="00B94234">
        <w:rPr>
          <w:rFonts w:ascii="微軟正黑體" w:eastAsia="微軟正黑體" w:hAnsi="微軟正黑體" w:cs="Times New Roman"/>
          <w:color w:val="000000"/>
        </w:rPr>
        <w:t>建設近年來有</w:t>
      </w:r>
      <w:r w:rsidR="00B94234">
        <w:rPr>
          <w:rFonts w:ascii="微軟正黑體" w:eastAsia="微軟正黑體" w:hAnsi="微軟正黑體" w:cs="Times New Roman" w:hint="eastAsia"/>
          <w:color w:val="000000"/>
        </w:rPr>
        <w:t>較</w:t>
      </w:r>
      <w:r w:rsidR="00B94234">
        <w:rPr>
          <w:rFonts w:ascii="微軟正黑體" w:eastAsia="微軟正黑體" w:hAnsi="微軟正黑體" w:cs="Times New Roman"/>
          <w:color w:val="000000"/>
        </w:rPr>
        <w:t>大發展，但總量仍然嚴重不足，</w:t>
      </w:r>
      <w:r w:rsidR="00B94234">
        <w:rPr>
          <w:rFonts w:ascii="微軟正黑體" w:eastAsia="微軟正黑體" w:hAnsi="微軟正黑體" w:cs="Times New Roman" w:hint="eastAsia"/>
          <w:color w:val="000000"/>
        </w:rPr>
        <w:t>大</w:t>
      </w:r>
      <w:r w:rsidR="00B94234" w:rsidRPr="00B94234">
        <w:rPr>
          <w:rFonts w:ascii="微軟正黑體" w:eastAsia="微軟正黑體" w:hAnsi="微軟正黑體" w:cs="Times New Roman"/>
          <w:color w:val="000000"/>
        </w:rPr>
        <w:t>眾接觸科學的機會並不</w:t>
      </w:r>
      <w:r w:rsidR="00B94234">
        <w:rPr>
          <w:rFonts w:ascii="微軟正黑體" w:eastAsia="微軟正黑體" w:hAnsi="微軟正黑體" w:cs="Times New Roman"/>
          <w:color w:val="000000"/>
        </w:rPr>
        <w:t>多；大眾傳媒在科技傳播方面作了很多努力，但</w:t>
      </w:r>
      <w:r w:rsidR="00B94234">
        <w:rPr>
          <w:rFonts w:ascii="微軟正黑體" w:eastAsia="微軟正黑體" w:hAnsi="微軟正黑體" w:cs="Times New Roman" w:hint="eastAsia"/>
          <w:color w:val="000000"/>
        </w:rPr>
        <w:t>影響力有限</w:t>
      </w:r>
      <w:r w:rsidR="00B94234" w:rsidRPr="00B94234">
        <w:rPr>
          <w:rFonts w:ascii="微軟正黑體" w:eastAsia="微軟正黑體" w:hAnsi="微軟正黑體" w:cs="Times New Roman"/>
          <w:color w:val="000000"/>
        </w:rPr>
        <w:t>。</w:t>
      </w:r>
    </w:p>
    <w:p w:rsidR="00B94234" w:rsidRPr="00B94234" w:rsidRDefault="00B94234" w:rsidP="00B94234">
      <w:pPr>
        <w:rPr>
          <w:rFonts w:ascii="微軟正黑體" w:eastAsia="微軟正黑體" w:hAnsi="微軟正黑體" w:cs="Times New Roman"/>
          <w:color w:val="000000"/>
        </w:rPr>
      </w:pPr>
      <w:r>
        <w:rPr>
          <w:rFonts w:ascii="微軟正黑體" w:eastAsia="微軟正黑體" w:hAnsi="微軟正黑體" w:cs="Times New Roman" w:hint="eastAsia"/>
          <w:color w:val="000000"/>
        </w:rPr>
        <w:t xml:space="preserve">   </w:t>
      </w:r>
      <w:r w:rsidRPr="00B94234">
        <w:rPr>
          <w:rFonts w:ascii="微軟正黑體" w:eastAsia="微軟正黑體" w:hAnsi="微軟正黑體" w:cs="Times New Roman" w:hint="eastAsia"/>
          <w:color w:val="000000"/>
        </w:rPr>
        <w:t xml:space="preserve"> </w:t>
      </w:r>
      <w:r>
        <w:rPr>
          <w:rFonts w:ascii="微軟正黑體" w:eastAsia="微軟正黑體" w:hAnsi="微軟正黑體" w:cs="Times New Roman" w:hint="eastAsia"/>
          <w:color w:val="000000"/>
        </w:rPr>
        <w:t>而</w:t>
      </w:r>
      <w:r>
        <w:rPr>
          <w:rFonts w:ascii="微軟正黑體" w:eastAsia="微軟正黑體" w:hAnsi="微軟正黑體" w:cs="Times New Roman"/>
          <w:color w:val="000000"/>
        </w:rPr>
        <w:t>多數</w:t>
      </w:r>
      <w:r>
        <w:rPr>
          <w:rFonts w:ascii="微軟正黑體" w:eastAsia="微軟正黑體" w:hAnsi="微軟正黑體" w:cs="Times New Roman" w:hint="eastAsia"/>
          <w:color w:val="000000"/>
        </w:rPr>
        <w:t>大</w:t>
      </w:r>
      <w:r>
        <w:rPr>
          <w:rFonts w:ascii="微軟正黑體" w:eastAsia="微軟正黑體" w:hAnsi="微軟正黑體" w:cs="Times New Roman"/>
          <w:color w:val="000000"/>
        </w:rPr>
        <w:t>眾</w:t>
      </w:r>
      <w:r w:rsidRPr="00B94234">
        <w:rPr>
          <w:rFonts w:ascii="微軟正黑體" w:eastAsia="微軟正黑體" w:hAnsi="微軟正黑體" w:cs="Times New Roman" w:hint="eastAsia"/>
          <w:color w:val="000000"/>
        </w:rPr>
        <w:t xml:space="preserve">自覺科學知識不足，常常消極的面對科學報導 </w:t>
      </w:r>
      <w:r w:rsidRPr="00B94234">
        <w:rPr>
          <w:rFonts w:ascii="微軟正黑體" w:eastAsia="微軟正黑體" w:hAnsi="微軟正黑體" w:cs="Times New Roman"/>
          <w:color w:val="000000"/>
        </w:rPr>
        <w:t>，</w:t>
      </w:r>
      <w:r w:rsidRPr="00B94234">
        <w:rPr>
          <w:rFonts w:ascii="微軟正黑體" w:eastAsia="微軟正黑體" w:hAnsi="微軟正黑體" w:cs="Times New Roman" w:hint="eastAsia"/>
          <w:color w:val="000000"/>
        </w:rPr>
        <w:t>科學家對許多議題不能形成共識，相關的數據常是不完整或是不確定，議題也無法透由實驗獲知結果，也因為不確定性，也就影響了公眾在相關議</w:t>
      </w:r>
      <w:r w:rsidR="009C18DB">
        <w:rPr>
          <w:rFonts w:ascii="微軟正黑體" w:eastAsia="微軟正黑體" w:hAnsi="微軟正黑體" w:cs="Times New Roman" w:hint="eastAsia"/>
          <w:color w:val="000000"/>
        </w:rPr>
        <w:t>題的參與，</w:t>
      </w:r>
      <w:r w:rsidR="009C18DB">
        <w:rPr>
          <w:rFonts w:ascii="微軟正黑體" w:eastAsia="微軟正黑體" w:hAnsi="微軟正黑體" w:cs="Times New Roman"/>
          <w:color w:val="000000"/>
        </w:rPr>
        <w:t>沒有在公眾意識</w:t>
      </w:r>
      <w:r w:rsidRPr="00B94234">
        <w:rPr>
          <w:rFonts w:ascii="微軟正黑體" w:eastAsia="微軟正黑體" w:hAnsi="微軟正黑體" w:cs="Times New Roman"/>
          <w:color w:val="000000"/>
        </w:rPr>
        <w:t>中佔據重要位置。因而，</w:t>
      </w:r>
      <w:r w:rsidR="009C18DB">
        <w:rPr>
          <w:rFonts w:ascii="微軟正黑體" w:eastAsia="微軟正黑體" w:hAnsi="微軟正黑體" w:cs="Times New Roman" w:hint="eastAsia"/>
          <w:color w:val="000000"/>
        </w:rPr>
        <w:t>造就</w:t>
      </w:r>
      <w:r w:rsidRPr="00B94234">
        <w:rPr>
          <w:rFonts w:ascii="微軟正黑體" w:eastAsia="微軟正黑體" w:hAnsi="微軟正黑體" w:cs="Times New Roman"/>
          <w:color w:val="000000"/>
        </w:rPr>
        <w:t>公眾普遍對科學技術缺乏興趣，參與科普活</w:t>
      </w:r>
      <w:r w:rsidR="009C18DB">
        <w:rPr>
          <w:rFonts w:ascii="微軟正黑體" w:eastAsia="微軟正黑體" w:hAnsi="微軟正黑體" w:cs="Times New Roman"/>
          <w:color w:val="000000"/>
        </w:rPr>
        <w:t>動的積極性遠遠不夠</w:t>
      </w:r>
      <w:r w:rsidR="009C18DB">
        <w:rPr>
          <w:rFonts w:ascii="微軟正黑體" w:eastAsia="微軟正黑體" w:hAnsi="微軟正黑體" w:cs="Times New Roman" w:hint="eastAsia"/>
          <w:color w:val="000000"/>
        </w:rPr>
        <w:t>，</w:t>
      </w:r>
      <w:r w:rsidRPr="00B94234">
        <w:rPr>
          <w:rFonts w:ascii="微軟正黑體" w:eastAsia="微軟正黑體" w:hAnsi="微軟正黑體" w:cs="Times New Roman"/>
          <w:color w:val="000000"/>
        </w:rPr>
        <w:t>這些因素都不利於公民科學素養的提升。</w:t>
      </w:r>
    </w:p>
    <w:p w:rsidR="00B94234" w:rsidRDefault="00B94234" w:rsidP="009C18DB">
      <w:pPr>
        <w:pStyle w:val="Web"/>
        <w:spacing w:before="150" w:beforeAutospacing="0" w:after="0" w:afterAutospacing="0" w:line="420" w:lineRule="atLeast"/>
        <w:rPr>
          <w:rFonts w:ascii="微軟正黑體" w:eastAsia="微軟正黑體" w:hAnsi="微軟正黑體" w:cs="Times New Roman" w:hint="eastAsia"/>
          <w:color w:val="000000"/>
          <w:kern w:val="2"/>
          <w:szCs w:val="22"/>
        </w:rPr>
      </w:pPr>
      <w:r w:rsidRPr="00B94234">
        <w:rPr>
          <w:rFonts w:ascii="微軟正黑體" w:eastAsia="微軟正黑體" w:hAnsi="微軟正黑體" w:cs="Times New Roman"/>
          <w:color w:val="000000"/>
          <w:kern w:val="2"/>
          <w:szCs w:val="22"/>
        </w:rPr>
        <w:t xml:space="preserve">　　實際上，公</w:t>
      </w:r>
      <w:r w:rsidR="009C18DB">
        <w:rPr>
          <w:rFonts w:ascii="微軟正黑體" w:eastAsia="微軟正黑體" w:hAnsi="微軟正黑體" w:cs="Times New Roman"/>
          <w:color w:val="000000"/>
          <w:kern w:val="2"/>
          <w:szCs w:val="22"/>
        </w:rPr>
        <w:t>民科學素養狀況與經濟社會、科學技術的發展水準緊密相關，</w:t>
      </w:r>
      <w:r w:rsidRPr="00B94234">
        <w:rPr>
          <w:rFonts w:ascii="微軟正黑體" w:eastAsia="微軟正黑體" w:hAnsi="微軟正黑體" w:cs="Times New Roman"/>
          <w:color w:val="000000"/>
          <w:kern w:val="2"/>
          <w:szCs w:val="22"/>
        </w:rPr>
        <w:t>還受到科技傳播與普及的直接影響。</w:t>
      </w:r>
    </w:p>
    <w:p w:rsidR="009C18DB" w:rsidRDefault="009C18DB" w:rsidP="009C18DB">
      <w:pPr>
        <w:pStyle w:val="Web"/>
        <w:spacing w:before="150" w:line="420" w:lineRule="atLeast"/>
        <w:rPr>
          <w:rFonts w:ascii="微軟正黑體" w:eastAsia="微軟正黑體" w:hAnsi="微軟正黑體" w:cs="Times New Roman" w:hint="eastAsia"/>
          <w:color w:val="000000"/>
          <w:kern w:val="2"/>
          <w:szCs w:val="22"/>
        </w:rPr>
      </w:pPr>
      <w:r>
        <w:rPr>
          <w:rFonts w:ascii="微軟正黑體" w:eastAsia="微軟正黑體" w:hAnsi="微軟正黑體" w:cs="Times New Roman" w:hint="eastAsia"/>
          <w:color w:val="000000"/>
          <w:kern w:val="2"/>
          <w:szCs w:val="22"/>
        </w:rPr>
        <w:t xml:space="preserve">    媒體語言成為民眾了解科學知識的橋樑，</w:t>
      </w:r>
      <w:r w:rsidRPr="009C18DB">
        <w:rPr>
          <w:rFonts w:ascii="微軟正黑體" w:eastAsia="微軟正黑體" w:hAnsi="微軟正黑體" w:cs="Times New Roman" w:hint="eastAsia"/>
          <w:color w:val="000000"/>
          <w:kern w:val="2"/>
          <w:szCs w:val="22"/>
        </w:rPr>
        <w:t>了解科學報導的必要條件:媒體素養</w:t>
      </w:r>
      <w:r>
        <w:rPr>
          <w:rFonts w:ascii="微軟正黑體" w:eastAsia="微軟正黑體" w:hAnsi="微軟正黑體" w:cs="Times New Roman" w:hint="eastAsia"/>
          <w:color w:val="000000"/>
          <w:kern w:val="2"/>
          <w:szCs w:val="22"/>
        </w:rPr>
        <w:t>。而媒體素養的概念跟原則為：媒體訊息是被建構出來的、媒體訊息包括了價</w:t>
      </w:r>
      <w:r>
        <w:rPr>
          <w:rFonts w:ascii="微軟正黑體" w:eastAsia="微軟正黑體" w:hAnsi="微軟正黑體" w:cs="Times New Roman" w:hint="eastAsia"/>
          <w:color w:val="000000"/>
          <w:kern w:val="2"/>
          <w:szCs w:val="22"/>
        </w:rPr>
        <w:lastRenderedPageBreak/>
        <w:t>值跟意識形態、閱聽人可以協商出屬於他們自己的意義、媒體訊息具有社會政治的影響結果、每</w:t>
      </w:r>
      <w:proofErr w:type="gramStart"/>
      <w:r>
        <w:rPr>
          <w:rFonts w:ascii="微軟正黑體" w:eastAsia="微軟正黑體" w:hAnsi="微軟正黑體" w:cs="Times New Roman" w:hint="eastAsia"/>
          <w:color w:val="000000"/>
          <w:kern w:val="2"/>
          <w:szCs w:val="22"/>
        </w:rPr>
        <w:t>個</w:t>
      </w:r>
      <w:proofErr w:type="gramEnd"/>
      <w:r>
        <w:rPr>
          <w:rFonts w:ascii="微軟正黑體" w:eastAsia="微軟正黑體" w:hAnsi="微軟正黑體" w:cs="Times New Roman" w:hint="eastAsia"/>
          <w:color w:val="000000"/>
          <w:kern w:val="2"/>
          <w:szCs w:val="22"/>
        </w:rPr>
        <w:t>媒體都有獨特的美學形式、</w:t>
      </w:r>
      <w:r w:rsidRPr="009C18DB">
        <w:rPr>
          <w:rFonts w:ascii="微軟正黑體" w:eastAsia="微軟正黑體" w:hAnsi="微軟正黑體" w:cs="Times New Roman" w:hint="eastAsia"/>
          <w:color w:val="000000"/>
          <w:kern w:val="2"/>
          <w:szCs w:val="22"/>
        </w:rPr>
        <w:t>媒體建構有它的商業目標。</w:t>
      </w:r>
    </w:p>
    <w:p w:rsidR="009C18DB" w:rsidRDefault="009C18DB" w:rsidP="009C18DB">
      <w:pPr>
        <w:pStyle w:val="Web"/>
        <w:spacing w:before="150" w:line="420" w:lineRule="atLeast"/>
        <w:rPr>
          <w:rFonts w:ascii="微軟正黑體" w:eastAsia="微軟正黑體" w:hAnsi="微軟正黑體" w:cs="Times New Roman" w:hint="eastAsia"/>
          <w:color w:val="000000"/>
          <w:kern w:val="2"/>
          <w:szCs w:val="22"/>
        </w:rPr>
      </w:pPr>
      <w:r>
        <w:rPr>
          <w:rFonts w:ascii="微軟正黑體" w:eastAsia="微軟正黑體" w:hAnsi="微軟正黑體" w:cs="Times New Roman" w:hint="eastAsia"/>
          <w:color w:val="000000"/>
          <w:kern w:val="2"/>
          <w:szCs w:val="22"/>
        </w:rPr>
        <w:t xml:space="preserve">    </w:t>
      </w:r>
      <w:r w:rsidRPr="009C18DB">
        <w:rPr>
          <w:rFonts w:ascii="微軟正黑體" w:eastAsia="微軟正黑體" w:hAnsi="微軟正黑體" w:cs="Times New Roman" w:hint="eastAsia"/>
          <w:color w:val="000000"/>
          <w:kern w:val="2"/>
          <w:szCs w:val="22"/>
        </w:rPr>
        <w:t>謝瀛春指出台灣科學傳播的缺點</w:t>
      </w:r>
      <w:r>
        <w:rPr>
          <w:rFonts w:ascii="微軟正黑體" w:eastAsia="微軟正黑體" w:hAnsi="微軟正黑體" w:cs="Times New Roman" w:hint="eastAsia"/>
          <w:color w:val="000000"/>
          <w:kern w:val="2"/>
          <w:szCs w:val="22"/>
        </w:rPr>
        <w:t>：</w:t>
      </w:r>
      <w:r w:rsidRPr="009C18DB">
        <w:rPr>
          <w:rFonts w:ascii="微軟正黑體" w:eastAsia="微軟正黑體" w:hAnsi="微軟正黑體" w:cs="Times New Roman" w:hint="eastAsia"/>
          <w:color w:val="000000"/>
          <w:kern w:val="2"/>
          <w:szCs w:val="22"/>
        </w:rPr>
        <w:t>忽略科學事實</w:t>
      </w:r>
      <w:r>
        <w:rPr>
          <w:rFonts w:ascii="微軟正黑體" w:eastAsia="微軟正黑體" w:hAnsi="微軟正黑體" w:cs="Times New Roman" w:hint="eastAsia"/>
          <w:color w:val="000000"/>
          <w:kern w:val="2"/>
          <w:szCs w:val="22"/>
        </w:rPr>
        <w:t>、</w:t>
      </w:r>
      <w:r w:rsidRPr="009C18DB">
        <w:rPr>
          <w:rFonts w:ascii="微軟正黑體" w:eastAsia="微軟正黑體" w:hAnsi="微軟正黑體" w:cs="Times New Roman" w:hint="eastAsia"/>
          <w:color w:val="000000"/>
          <w:kern w:val="2"/>
          <w:szCs w:val="22"/>
        </w:rPr>
        <w:t>側重非科學性報導</w:t>
      </w:r>
      <w:r>
        <w:rPr>
          <w:rFonts w:ascii="微軟正黑體" w:eastAsia="微軟正黑體" w:hAnsi="微軟正黑體" w:cs="Times New Roman" w:hint="eastAsia"/>
          <w:color w:val="000000"/>
          <w:kern w:val="2"/>
          <w:szCs w:val="22"/>
        </w:rPr>
        <w:t>、</w:t>
      </w:r>
      <w:r w:rsidRPr="009C18DB">
        <w:rPr>
          <w:rFonts w:ascii="微軟正黑體" w:eastAsia="微軟正黑體" w:hAnsi="微軟正黑體" w:cs="Times New Roman" w:hint="eastAsia"/>
          <w:color w:val="000000"/>
          <w:kern w:val="2"/>
          <w:szCs w:val="22"/>
        </w:rPr>
        <w:t>泛政治化</w:t>
      </w:r>
      <w:r>
        <w:rPr>
          <w:rFonts w:ascii="微軟正黑體" w:eastAsia="微軟正黑體" w:hAnsi="微軟正黑體" w:cs="Times New Roman" w:hint="eastAsia"/>
          <w:color w:val="000000"/>
          <w:kern w:val="2"/>
          <w:szCs w:val="22"/>
        </w:rPr>
        <w:t>、</w:t>
      </w:r>
      <w:r w:rsidRPr="009C18DB">
        <w:rPr>
          <w:rFonts w:ascii="微軟正黑體" w:eastAsia="微軟正黑體" w:hAnsi="微軟正黑體" w:cs="Times New Roman" w:hint="eastAsia"/>
          <w:color w:val="000000"/>
          <w:kern w:val="2"/>
          <w:szCs w:val="22"/>
        </w:rPr>
        <w:t>缺乏科技內容</w:t>
      </w:r>
      <w:r>
        <w:rPr>
          <w:rFonts w:ascii="微軟正黑體" w:eastAsia="微軟正黑體" w:hAnsi="微軟正黑體" w:cs="Times New Roman" w:hint="eastAsia"/>
          <w:color w:val="000000"/>
          <w:kern w:val="2"/>
          <w:szCs w:val="22"/>
        </w:rPr>
        <w:t>。在現在的大眾口味重腥羶色，對於硬式科學興趣不高，</w:t>
      </w:r>
      <w:r w:rsidR="002B54C7" w:rsidRPr="002B54C7">
        <w:rPr>
          <w:rFonts w:ascii="微軟正黑體" w:eastAsia="微軟正黑體" w:hAnsi="微軟正黑體" w:cs="Times New Roman" w:hint="eastAsia"/>
          <w:color w:val="000000"/>
          <w:kern w:val="2"/>
          <w:szCs w:val="22"/>
        </w:rPr>
        <w:t>有關公民參與的公共意識不足</w:t>
      </w:r>
      <w:r w:rsidR="002B54C7">
        <w:rPr>
          <w:rFonts w:ascii="微軟正黑體" w:eastAsia="微軟正黑體" w:hAnsi="微軟正黑體" w:cs="Times New Roman" w:hint="eastAsia"/>
          <w:color w:val="000000"/>
          <w:kern w:val="2"/>
          <w:szCs w:val="22"/>
        </w:rPr>
        <w:t>，新聞強調極端，新聞報導又經常帶有個人主觀意識，這時公民媒體素養又更加重要，大眾須懂得判斷新聞的真實性與重要性。</w:t>
      </w:r>
    </w:p>
    <w:p w:rsidR="002B54C7" w:rsidRDefault="002B54C7" w:rsidP="002B54C7">
      <w:pPr>
        <w:pStyle w:val="Web"/>
        <w:spacing w:before="150" w:line="420" w:lineRule="atLeast"/>
        <w:rPr>
          <w:rFonts w:ascii="微軟正黑體" w:eastAsia="微軟正黑體" w:hAnsi="微軟正黑體" w:cs="Times New Roman" w:hint="eastAsia"/>
          <w:color w:val="000000"/>
          <w:kern w:val="2"/>
          <w:szCs w:val="22"/>
        </w:rPr>
      </w:pPr>
      <w:r>
        <w:rPr>
          <w:rFonts w:ascii="微軟正黑體" w:eastAsia="微軟正黑體" w:hAnsi="微軟正黑體" w:cs="Times New Roman" w:hint="eastAsia"/>
          <w:color w:val="000000"/>
          <w:kern w:val="2"/>
          <w:szCs w:val="22"/>
        </w:rPr>
        <w:t xml:space="preserve">    新聞是</w:t>
      </w:r>
      <w:r w:rsidRPr="002B54C7">
        <w:rPr>
          <w:rFonts w:ascii="微軟正黑體" w:eastAsia="微軟正黑體" w:hAnsi="微軟正黑體" w:cs="Times New Roman" w:hint="eastAsia"/>
          <w:color w:val="000000"/>
          <w:kern w:val="2"/>
          <w:szCs w:val="22"/>
        </w:rPr>
        <w:t>愈特殊，愈極端</w:t>
      </w:r>
      <w:r>
        <w:rPr>
          <w:rFonts w:ascii="微軟正黑體" w:eastAsia="微軟正黑體" w:hAnsi="微軟正黑體" w:cs="Times New Roman" w:hint="eastAsia"/>
          <w:color w:val="000000"/>
          <w:kern w:val="2"/>
          <w:szCs w:val="22"/>
        </w:rPr>
        <w:t>的</w:t>
      </w:r>
      <w:r w:rsidRPr="002B54C7">
        <w:rPr>
          <w:rFonts w:ascii="微軟正黑體" w:eastAsia="微軟正黑體" w:hAnsi="微軟正黑體" w:cs="Times New Roman" w:hint="eastAsia"/>
          <w:color w:val="000000"/>
          <w:kern w:val="2"/>
          <w:szCs w:val="22"/>
        </w:rPr>
        <w:t>事件，愈具有新聞性</w:t>
      </w:r>
      <w:r>
        <w:rPr>
          <w:rFonts w:ascii="微軟正黑體" w:eastAsia="微軟正黑體" w:hAnsi="微軟正黑體" w:cs="Times New Roman" w:hint="eastAsia"/>
          <w:color w:val="000000"/>
          <w:kern w:val="2"/>
          <w:szCs w:val="22"/>
        </w:rPr>
        <w:t>，</w:t>
      </w:r>
      <w:r w:rsidRPr="002B54C7">
        <w:rPr>
          <w:rFonts w:ascii="微軟正黑體" w:eastAsia="微軟正黑體" w:hAnsi="微軟正黑體" w:cs="Times New Roman" w:hint="eastAsia"/>
          <w:color w:val="000000"/>
          <w:kern w:val="2"/>
          <w:szCs w:val="22"/>
        </w:rPr>
        <w:t>但極端事件與普遍性原則是有衝突的</w:t>
      </w:r>
      <w:r>
        <w:rPr>
          <w:rFonts w:ascii="微軟正黑體" w:eastAsia="微軟正黑體" w:hAnsi="微軟正黑體" w:cs="Times New Roman" w:hint="eastAsia"/>
          <w:color w:val="000000"/>
          <w:kern w:val="2"/>
          <w:szCs w:val="22"/>
        </w:rPr>
        <w:t>，且</w:t>
      </w:r>
      <w:r w:rsidRPr="002B54C7">
        <w:rPr>
          <w:rFonts w:ascii="微軟正黑體" w:eastAsia="微軟正黑體" w:hAnsi="微軟正黑體" w:cs="Times New Roman" w:hint="eastAsia"/>
          <w:color w:val="000000"/>
          <w:kern w:val="2"/>
          <w:szCs w:val="22"/>
        </w:rPr>
        <w:t>新聞</w:t>
      </w:r>
      <w:proofErr w:type="gramStart"/>
      <w:r w:rsidRPr="002B54C7">
        <w:rPr>
          <w:rFonts w:ascii="微軟正黑體" w:eastAsia="微軟正黑體" w:hAnsi="微軟正黑體" w:cs="Times New Roman" w:hint="eastAsia"/>
          <w:color w:val="000000"/>
          <w:kern w:val="2"/>
          <w:szCs w:val="22"/>
        </w:rPr>
        <w:t>最常患的</w:t>
      </w:r>
      <w:proofErr w:type="gramEnd"/>
      <w:r w:rsidRPr="002B54C7">
        <w:rPr>
          <w:rFonts w:ascii="微軟正黑體" w:eastAsia="微軟正黑體" w:hAnsi="微軟正黑體" w:cs="Times New Roman" w:hint="eastAsia"/>
          <w:color w:val="000000"/>
          <w:kern w:val="2"/>
          <w:szCs w:val="22"/>
        </w:rPr>
        <w:t>是以偏概全</w:t>
      </w:r>
      <w:r>
        <w:rPr>
          <w:rFonts w:ascii="微軟正黑體" w:eastAsia="微軟正黑體" w:hAnsi="微軟正黑體" w:cs="Times New Roman" w:hint="eastAsia"/>
          <w:color w:val="000000"/>
          <w:kern w:val="2"/>
          <w:szCs w:val="22"/>
        </w:rPr>
        <w:t>。就像是不同電視頻道報導同一</w:t>
      </w:r>
      <w:proofErr w:type="gramStart"/>
      <w:r>
        <w:rPr>
          <w:rFonts w:ascii="微軟正黑體" w:eastAsia="微軟正黑體" w:hAnsi="微軟正黑體" w:cs="Times New Roman" w:hint="eastAsia"/>
          <w:color w:val="000000"/>
          <w:kern w:val="2"/>
          <w:szCs w:val="22"/>
        </w:rPr>
        <w:t>個</w:t>
      </w:r>
      <w:proofErr w:type="gramEnd"/>
      <w:r>
        <w:rPr>
          <w:rFonts w:ascii="微軟正黑體" w:eastAsia="微軟正黑體" w:hAnsi="微軟正黑體" w:cs="Times New Roman" w:hint="eastAsia"/>
          <w:color w:val="000000"/>
          <w:kern w:val="2"/>
          <w:szCs w:val="22"/>
        </w:rPr>
        <w:t>新聞，會因為不同立場而有不同見解，這又是另類的洗腦宣傳，不只電視報導，普遍的報紙更是明顯，尤其在大選的民調調查上來看，不同廠商，會有明顯差異的民調調查，越是支持的</w:t>
      </w:r>
      <w:r w:rsidR="001F355B">
        <w:rPr>
          <w:rFonts w:ascii="微軟正黑體" w:eastAsia="微軟正黑體" w:hAnsi="微軟正黑體" w:cs="Times New Roman" w:hint="eastAsia"/>
          <w:color w:val="000000"/>
          <w:kern w:val="2"/>
          <w:szCs w:val="22"/>
        </w:rPr>
        <w:t>黨派，越是高民調，還有抨擊的小故事插畫等。</w:t>
      </w:r>
    </w:p>
    <w:p w:rsidR="001F355B" w:rsidRPr="001F355B" w:rsidRDefault="001F355B" w:rsidP="002B54C7">
      <w:pPr>
        <w:pStyle w:val="Web"/>
        <w:spacing w:before="150" w:line="420" w:lineRule="atLeast"/>
        <w:rPr>
          <w:rFonts w:ascii="微軟正黑體" w:eastAsia="微軟正黑體" w:hAnsi="微軟正黑體" w:cs="Times New Roman"/>
          <w:color w:val="000000"/>
          <w:kern w:val="2"/>
          <w:szCs w:val="22"/>
        </w:rPr>
      </w:pPr>
      <w:r>
        <w:rPr>
          <w:rFonts w:ascii="微軟正黑體" w:eastAsia="微軟正黑體" w:hAnsi="微軟正黑體" w:cs="Times New Roman" w:hint="eastAsia"/>
          <w:color w:val="000000"/>
          <w:kern w:val="2"/>
          <w:szCs w:val="22"/>
        </w:rPr>
        <w:t xml:space="preserve">    報紙新聞</w:t>
      </w:r>
      <w:bookmarkStart w:id="0" w:name="_GoBack"/>
      <w:bookmarkEnd w:id="0"/>
      <w:r>
        <w:rPr>
          <w:rFonts w:ascii="微軟正黑體" w:eastAsia="微軟正黑體" w:hAnsi="微軟正黑體" w:cs="Times New Roman" w:hint="eastAsia"/>
          <w:color w:val="000000"/>
          <w:kern w:val="2"/>
          <w:szCs w:val="22"/>
        </w:rPr>
        <w:t>的主編也</w:t>
      </w:r>
      <w:proofErr w:type="gramStart"/>
      <w:r>
        <w:rPr>
          <w:rFonts w:ascii="微軟正黑體" w:eastAsia="微軟正黑體" w:hAnsi="微軟正黑體" w:cs="Times New Roman" w:hint="eastAsia"/>
          <w:color w:val="000000"/>
          <w:kern w:val="2"/>
          <w:szCs w:val="22"/>
        </w:rPr>
        <w:t>佔</w:t>
      </w:r>
      <w:proofErr w:type="gramEnd"/>
      <w:r>
        <w:rPr>
          <w:rFonts w:ascii="微軟正黑體" w:eastAsia="微軟正黑體" w:hAnsi="微軟正黑體" w:cs="Times New Roman" w:hint="eastAsia"/>
          <w:color w:val="000000"/>
          <w:kern w:val="2"/>
          <w:szCs w:val="22"/>
        </w:rPr>
        <w:t>很大的影響力，主編擁有選擇權，決定要</w:t>
      </w:r>
      <w:proofErr w:type="gramStart"/>
      <w:r>
        <w:rPr>
          <w:rFonts w:ascii="微軟正黑體" w:eastAsia="微軟正黑體" w:hAnsi="微軟正黑體" w:cs="Times New Roman" w:hint="eastAsia"/>
          <w:color w:val="000000"/>
          <w:kern w:val="2"/>
          <w:szCs w:val="22"/>
        </w:rPr>
        <w:t>使用哪篇報導</w:t>
      </w:r>
      <w:proofErr w:type="gramEnd"/>
      <w:r>
        <w:rPr>
          <w:rFonts w:ascii="微軟正黑體" w:eastAsia="微軟正黑體" w:hAnsi="微軟正黑體" w:cs="Times New Roman" w:hint="eastAsia"/>
          <w:color w:val="000000"/>
          <w:kern w:val="2"/>
          <w:szCs w:val="22"/>
        </w:rPr>
        <w:t>、故事、專欄等，這會影響大眾能閱讀到的知識與見解，這時公民媒體素養更趨重要，若大眾只是</w:t>
      </w:r>
      <w:proofErr w:type="gramStart"/>
      <w:r>
        <w:rPr>
          <w:rFonts w:ascii="微軟正黑體" w:eastAsia="微軟正黑體" w:hAnsi="微軟正黑體" w:cs="Times New Roman" w:hint="eastAsia"/>
          <w:color w:val="000000"/>
          <w:kern w:val="2"/>
          <w:szCs w:val="22"/>
        </w:rPr>
        <w:t>一昧</w:t>
      </w:r>
      <w:proofErr w:type="gramEnd"/>
      <w:r>
        <w:rPr>
          <w:rFonts w:ascii="微軟正黑體" w:eastAsia="微軟正黑體" w:hAnsi="微軟正黑體" w:cs="Times New Roman" w:hint="eastAsia"/>
          <w:color w:val="000000"/>
          <w:kern w:val="2"/>
          <w:szCs w:val="22"/>
        </w:rPr>
        <w:t>地接受與</w:t>
      </w:r>
      <w:proofErr w:type="gramStart"/>
      <w:r>
        <w:rPr>
          <w:rFonts w:ascii="微軟正黑體" w:eastAsia="微軟正黑體" w:hAnsi="微軟正黑體" w:cs="Times New Roman" w:hint="eastAsia"/>
          <w:color w:val="000000"/>
          <w:kern w:val="2"/>
          <w:szCs w:val="22"/>
        </w:rPr>
        <w:t>採</w:t>
      </w:r>
      <w:proofErr w:type="gramEnd"/>
      <w:r>
        <w:rPr>
          <w:rFonts w:ascii="微軟正黑體" w:eastAsia="微軟正黑體" w:hAnsi="微軟正黑體" w:cs="Times New Roman" w:hint="eastAsia"/>
          <w:color w:val="000000"/>
          <w:kern w:val="2"/>
          <w:szCs w:val="22"/>
        </w:rPr>
        <w:t>信媒體人所要你接受到的訊息，那新聞的真實性就愈以偏概全了。</w:t>
      </w:r>
    </w:p>
    <w:p w:rsidR="00A6144E" w:rsidRPr="00816A87" w:rsidRDefault="00A6144E" w:rsidP="00A6144E">
      <w:pPr>
        <w:spacing w:line="360" w:lineRule="auto"/>
        <w:jc w:val="center"/>
        <w:rPr>
          <w:rFonts w:ascii="微軟正黑體" w:eastAsia="微軟正黑體" w:hAnsi="微軟正黑體" w:hint="eastAsia"/>
          <w:sz w:val="40"/>
          <w:szCs w:val="40"/>
        </w:rPr>
      </w:pPr>
    </w:p>
    <w:sectPr w:rsidR="00A6144E" w:rsidRPr="00816A8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ED9"/>
    <w:rsid w:val="000907B2"/>
    <w:rsid w:val="001F355B"/>
    <w:rsid w:val="002B54C7"/>
    <w:rsid w:val="00816A87"/>
    <w:rsid w:val="00952ED9"/>
    <w:rsid w:val="009C18DB"/>
    <w:rsid w:val="00A6144E"/>
    <w:rsid w:val="00B9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816A8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816A8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2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30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7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3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</dc:creator>
  <cp:lastModifiedBy>min</cp:lastModifiedBy>
  <cp:revision>1</cp:revision>
  <dcterms:created xsi:type="dcterms:W3CDTF">2013-11-12T17:38:00Z</dcterms:created>
  <dcterms:modified xsi:type="dcterms:W3CDTF">2013-11-12T22:55:00Z</dcterms:modified>
</cp:coreProperties>
</file>